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6BF" w:rsidRDefault="004926BF"/>
    <w:tbl>
      <w:tblPr>
        <w:tblW w:w="4800" w:type="pct"/>
        <w:jc w:val="center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1439"/>
        <w:gridCol w:w="6708"/>
      </w:tblGrid>
      <w:tr w:rsidR="004926BF" w:rsidTr="004926BF">
        <w:trPr>
          <w:trHeight w:val="495"/>
          <w:tblCellSpacing w:w="0" w:type="dxa"/>
          <w:jc w:val="center"/>
        </w:trPr>
        <w:tc>
          <w:tcPr>
            <w:tcW w:w="14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E1E1E1"/>
            <w:vAlign w:val="center"/>
          </w:tcPr>
          <w:p w:rsidR="004926BF" w:rsidRDefault="004926BF" w:rsidP="00F04F57">
            <w:pPr>
              <w:pStyle w:val="a6"/>
              <w:spacing w:before="90" w:beforeAutospacing="0" w:after="90" w:afterAutospacing="0" w:line="225" w:lineRule="atLeast"/>
              <w:jc w:val="center"/>
              <w:rPr>
                <w:rFonts w:ascii="瀹嬩綋" w:eastAsia="瀹嬩綋"/>
                <w:color w:val="333333"/>
                <w:sz w:val="21"/>
              </w:rPr>
            </w:pPr>
            <w:r>
              <w:rPr>
                <w:rFonts w:hint="eastAsia"/>
                <w:b/>
                <w:bCs/>
                <w:color w:val="333333"/>
                <w:sz w:val="21"/>
              </w:rPr>
              <w:t>课程名称</w:t>
            </w:r>
          </w:p>
        </w:tc>
        <w:tc>
          <w:tcPr>
            <w:tcW w:w="670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2F2F2"/>
            <w:vAlign w:val="center"/>
          </w:tcPr>
          <w:p w:rsidR="004926BF" w:rsidRPr="003569F5" w:rsidRDefault="0005567B" w:rsidP="00F04F57">
            <w:pPr>
              <w:pStyle w:val="vuye"/>
              <w:spacing w:before="90" w:beforeAutospacing="0" w:after="90" w:afterAutospacing="0" w:line="360" w:lineRule="auto"/>
              <w:ind w:right="90"/>
              <w:rPr>
                <w:rFonts w:ascii="瀹嬩綋" w:eastAsia="瀹嬩綋"/>
                <w:color w:val="333333"/>
                <w:sz w:val="32"/>
                <w:szCs w:val="32"/>
              </w:rPr>
            </w:pPr>
            <w:r w:rsidRPr="0005567B">
              <w:rPr>
                <w:rFonts w:hint="eastAsia"/>
                <w:b/>
                <w:bCs/>
                <w:sz w:val="30"/>
                <w:szCs w:val="30"/>
              </w:rPr>
              <w:t>8D报告八步骤解析</w:t>
            </w:r>
          </w:p>
        </w:tc>
      </w:tr>
      <w:tr w:rsidR="004926BF" w:rsidTr="004926BF">
        <w:trPr>
          <w:trHeight w:val="285"/>
          <w:tblCellSpacing w:w="0" w:type="dxa"/>
          <w:jc w:val="center"/>
        </w:trPr>
        <w:tc>
          <w:tcPr>
            <w:tcW w:w="14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E1E1E1"/>
            <w:vAlign w:val="center"/>
          </w:tcPr>
          <w:p w:rsidR="004926BF" w:rsidRDefault="004926BF" w:rsidP="00F04F57">
            <w:pPr>
              <w:pStyle w:val="a6"/>
              <w:spacing w:before="90" w:beforeAutospacing="0" w:after="90" w:afterAutospacing="0" w:line="225" w:lineRule="atLeast"/>
              <w:jc w:val="center"/>
              <w:rPr>
                <w:rFonts w:ascii="瀹嬩綋" w:eastAsia="瀹嬩綋"/>
                <w:color w:val="333333"/>
                <w:sz w:val="21"/>
              </w:rPr>
            </w:pPr>
            <w:r>
              <w:rPr>
                <w:rFonts w:hint="eastAsia"/>
                <w:b/>
                <w:bCs/>
                <w:color w:val="333333"/>
                <w:sz w:val="21"/>
              </w:rPr>
              <w:t>课程时间</w:t>
            </w:r>
          </w:p>
        </w:tc>
        <w:tc>
          <w:tcPr>
            <w:tcW w:w="670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2F2F2"/>
            <w:vAlign w:val="center"/>
          </w:tcPr>
          <w:p w:rsidR="004926BF" w:rsidRDefault="004926BF" w:rsidP="00F04F57">
            <w:pPr>
              <w:pStyle w:val="a6"/>
              <w:spacing w:before="90" w:beforeAutospacing="0" w:after="90" w:afterAutospacing="0" w:line="360" w:lineRule="auto"/>
              <w:ind w:left="90" w:right="90" w:firstLine="300"/>
              <w:rPr>
                <w:rFonts w:ascii="瀹嬩綋" w:eastAsia="瀹嬩綋"/>
                <w:color w:val="333333"/>
                <w:sz w:val="21"/>
              </w:rPr>
            </w:pPr>
            <w:r>
              <w:rPr>
                <w:rFonts w:hint="eastAsia"/>
                <w:color w:val="333333"/>
                <w:sz w:val="21"/>
              </w:rPr>
              <w:t>2天（12小时）</w:t>
            </w:r>
          </w:p>
        </w:tc>
      </w:tr>
      <w:tr w:rsidR="004926BF" w:rsidTr="004926BF">
        <w:trPr>
          <w:trHeight w:val="285"/>
          <w:tblCellSpacing w:w="0" w:type="dxa"/>
          <w:jc w:val="center"/>
        </w:trPr>
        <w:tc>
          <w:tcPr>
            <w:tcW w:w="14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E1E1E1"/>
          </w:tcPr>
          <w:p w:rsidR="004926BF" w:rsidRPr="003A26A1" w:rsidRDefault="004926BF" w:rsidP="00F04F57">
            <w:pPr>
              <w:widowControl/>
              <w:spacing w:before="90" w:after="90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</w:pPr>
            <w:r w:rsidRPr="003A26A1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讲   师</w:t>
            </w:r>
          </w:p>
        </w:tc>
        <w:tc>
          <w:tcPr>
            <w:tcW w:w="670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2F2F2"/>
          </w:tcPr>
          <w:p w:rsidR="004926BF" w:rsidRPr="003A26A1" w:rsidRDefault="004926BF" w:rsidP="00F04F57">
            <w:pPr>
              <w:widowControl/>
              <w:spacing w:before="90" w:after="90" w:line="360" w:lineRule="auto"/>
              <w:ind w:left="90" w:right="90" w:firstLine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3A26A1">
              <w:rPr>
                <w:rFonts w:ascii="宋体" w:hAnsi="宋体" w:cs="宋体" w:hint="eastAsia"/>
                <w:color w:val="333333"/>
                <w:kern w:val="0"/>
                <w:sz w:val="24"/>
              </w:rPr>
              <w:t>洪剑坪</w:t>
            </w:r>
          </w:p>
        </w:tc>
      </w:tr>
      <w:tr w:rsidR="004926BF" w:rsidTr="004926BF">
        <w:trPr>
          <w:trHeight w:val="285"/>
          <w:tblCellSpacing w:w="0" w:type="dxa"/>
          <w:jc w:val="center"/>
        </w:trPr>
        <w:tc>
          <w:tcPr>
            <w:tcW w:w="14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E1E1E1"/>
          </w:tcPr>
          <w:p w:rsidR="004926BF" w:rsidRDefault="004926BF" w:rsidP="00F04F57">
            <w:pPr>
              <w:widowControl/>
              <w:spacing w:before="90" w:after="90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</w:pPr>
          </w:p>
          <w:p w:rsidR="004926BF" w:rsidRDefault="004926BF" w:rsidP="00F04F57">
            <w:pPr>
              <w:widowControl/>
              <w:spacing w:before="90" w:after="90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</w:pPr>
          </w:p>
          <w:p w:rsidR="004926BF" w:rsidRDefault="004926BF" w:rsidP="00F04F57">
            <w:pPr>
              <w:widowControl/>
              <w:spacing w:before="90" w:after="90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</w:pPr>
          </w:p>
          <w:p w:rsidR="004926BF" w:rsidRPr="003A26A1" w:rsidRDefault="004926BF" w:rsidP="00F04F57">
            <w:pPr>
              <w:widowControl/>
              <w:spacing w:before="90" w:after="90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</w:pPr>
            <w:r w:rsidRPr="003A26A1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课程背景</w:t>
            </w:r>
          </w:p>
        </w:tc>
        <w:tc>
          <w:tcPr>
            <w:tcW w:w="670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2F2F2"/>
          </w:tcPr>
          <w:p w:rsidR="004926BF" w:rsidRPr="003A26A1" w:rsidRDefault="004926BF" w:rsidP="00F04F57">
            <w:pPr>
              <w:widowControl/>
              <w:spacing w:before="90" w:after="90" w:line="360" w:lineRule="auto"/>
              <w:ind w:left="90" w:right="9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3A26A1">
              <w:rPr>
                <w:rFonts w:ascii="ˎ̥" w:hAnsi="ˎ̥" w:cs="宋体" w:hint="eastAsia"/>
                <w:color w:val="404040"/>
                <w:kern w:val="0"/>
                <w:sz w:val="24"/>
              </w:rPr>
              <w:t>所谓</w:t>
            </w:r>
            <w:r w:rsidRPr="003A26A1">
              <w:rPr>
                <w:rFonts w:ascii="ˎ̥" w:hAnsi="ˎ̥" w:cs="宋体"/>
                <w:color w:val="404040"/>
                <w:kern w:val="0"/>
                <w:sz w:val="24"/>
              </w:rPr>
              <w:t>8D</w:t>
            </w:r>
            <w:r w:rsidRPr="003A26A1">
              <w:rPr>
                <w:rFonts w:ascii="ˎ̥" w:hAnsi="ˎ̥" w:cs="宋体" w:hint="eastAsia"/>
                <w:color w:val="404040"/>
                <w:kern w:val="0"/>
                <w:sz w:val="24"/>
              </w:rPr>
              <w:t>方法</w:t>
            </w:r>
            <w:r w:rsidRPr="003A26A1">
              <w:rPr>
                <w:rFonts w:ascii="ˎ̥" w:hAnsi="ˎ̥" w:cs="宋体"/>
                <w:color w:val="404040"/>
                <w:kern w:val="0"/>
                <w:sz w:val="24"/>
              </w:rPr>
              <w:t xml:space="preserve"> (eight disciplines)</w:t>
            </w:r>
            <w:r w:rsidRPr="003A26A1">
              <w:rPr>
                <w:rFonts w:ascii="ˎ̥" w:hAnsi="ˎ̥" w:cs="宋体" w:hint="eastAsia"/>
                <w:color w:val="404040"/>
                <w:kern w:val="0"/>
                <w:sz w:val="24"/>
              </w:rPr>
              <w:t>，又称团队导向问题解决步骤，是福特公司处理问题的一种方法，亦适用于制程能力指数低于其应有值时有关问题的解决。</w:t>
            </w:r>
            <w:r w:rsidRPr="003A26A1">
              <w:rPr>
                <w:rFonts w:ascii="ˎ̥" w:hAnsi="ˎ̥" w:cs="宋体"/>
                <w:color w:val="404040"/>
                <w:kern w:val="0"/>
                <w:sz w:val="24"/>
              </w:rPr>
              <w:br/>
              <w:t xml:space="preserve">a) </w:t>
            </w:r>
            <w:r w:rsidRPr="003A26A1">
              <w:rPr>
                <w:rFonts w:ascii="ˎ̥" w:hAnsi="ˎ̥" w:cs="宋体" w:hint="eastAsia"/>
                <w:color w:val="404040"/>
                <w:kern w:val="0"/>
                <w:sz w:val="24"/>
              </w:rPr>
              <w:t>此方式是团队运作导向以事实为基础，避免个人主见的介入，使问题的解决能更具条理。</w:t>
            </w:r>
            <w:r w:rsidRPr="003A26A1">
              <w:rPr>
                <w:rFonts w:ascii="ˎ̥" w:hAnsi="ˎ̥" w:cs="宋体"/>
                <w:color w:val="404040"/>
                <w:kern w:val="0"/>
                <w:sz w:val="24"/>
              </w:rPr>
              <w:br/>
              <w:t xml:space="preserve">b) </w:t>
            </w:r>
            <w:r w:rsidRPr="003A26A1">
              <w:rPr>
                <w:rFonts w:ascii="ˎ̥" w:hAnsi="ˎ̥" w:cs="宋体" w:hint="eastAsia"/>
                <w:color w:val="404040"/>
                <w:kern w:val="0"/>
                <w:sz w:val="24"/>
              </w:rPr>
              <w:t>此方式宜由公司各部门人员的共同投入，求得创造性及永久性的解决方案。</w:t>
            </w:r>
            <w:r>
              <w:rPr>
                <w:rFonts w:ascii="ˎ̥" w:hAnsi="ˎ̥" w:cs="宋体"/>
                <w:color w:val="404040"/>
                <w:kern w:val="0"/>
                <w:sz w:val="24"/>
              </w:rPr>
              <w:br/>
            </w:r>
            <w:r w:rsidRPr="003A26A1">
              <w:rPr>
                <w:rFonts w:ascii="ˎ̥" w:hAnsi="ˎ̥" w:cs="宋体"/>
                <w:color w:val="404040"/>
                <w:kern w:val="0"/>
                <w:sz w:val="24"/>
              </w:rPr>
              <w:t xml:space="preserve">c) </w:t>
            </w:r>
            <w:r w:rsidRPr="003A26A1">
              <w:rPr>
                <w:rFonts w:ascii="ˎ̥" w:hAnsi="ˎ̥" w:cs="宋体" w:hint="eastAsia"/>
                <w:color w:val="404040"/>
                <w:kern w:val="0"/>
                <w:sz w:val="24"/>
              </w:rPr>
              <w:t>此方式可适用于任何问题，而且能促进相关目标的各部门间有效的沟通。</w:t>
            </w:r>
          </w:p>
        </w:tc>
      </w:tr>
      <w:tr w:rsidR="004926BF" w:rsidTr="004926BF">
        <w:trPr>
          <w:trHeight w:val="285"/>
          <w:tblCellSpacing w:w="0" w:type="dxa"/>
          <w:jc w:val="center"/>
        </w:trPr>
        <w:tc>
          <w:tcPr>
            <w:tcW w:w="14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E1E1E1"/>
            <w:vAlign w:val="center"/>
          </w:tcPr>
          <w:p w:rsidR="004926BF" w:rsidRDefault="004926BF" w:rsidP="00F04F57">
            <w:pPr>
              <w:pStyle w:val="a6"/>
              <w:spacing w:before="90" w:beforeAutospacing="0" w:after="90" w:afterAutospacing="0" w:line="225" w:lineRule="atLeast"/>
              <w:jc w:val="center"/>
              <w:rPr>
                <w:rFonts w:ascii="瀹嬩綋" w:eastAsia="瀹嬩綋"/>
                <w:color w:val="333333"/>
                <w:sz w:val="21"/>
              </w:rPr>
            </w:pPr>
            <w:r>
              <w:rPr>
                <w:rFonts w:hint="eastAsia"/>
                <w:b/>
                <w:bCs/>
                <w:color w:val="333333"/>
                <w:sz w:val="21"/>
              </w:rPr>
              <w:t>培训目的</w:t>
            </w:r>
          </w:p>
        </w:tc>
        <w:tc>
          <w:tcPr>
            <w:tcW w:w="670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2F2F2"/>
            <w:vAlign w:val="center"/>
          </w:tcPr>
          <w:p w:rsidR="004926BF" w:rsidRDefault="004926BF" w:rsidP="004926BF">
            <w:pPr>
              <w:widowControl/>
              <w:spacing w:before="90" w:after="90" w:line="360" w:lineRule="auto"/>
              <w:ind w:left="90" w:right="90"/>
              <w:jc w:val="left"/>
              <w:rPr>
                <w:rFonts w:ascii="ˎ̥" w:hAnsi="ˎ̥" w:cs="宋体" w:hint="eastAsia"/>
                <w:color w:val="404040"/>
                <w:kern w:val="0"/>
                <w:sz w:val="24"/>
              </w:rPr>
            </w:pPr>
            <w:r w:rsidRPr="003A2A2A">
              <w:rPr>
                <w:rFonts w:ascii="ˎ̥" w:hAnsi="ˎ̥" w:cs="宋体" w:hint="eastAsia"/>
                <w:color w:val="404040"/>
                <w:kern w:val="0"/>
                <w:sz w:val="24"/>
              </w:rPr>
              <w:t>了解问题解决的工具和技巧</w:t>
            </w:r>
          </w:p>
          <w:p w:rsidR="004926BF" w:rsidRDefault="004926BF" w:rsidP="004926BF">
            <w:pPr>
              <w:widowControl/>
              <w:spacing w:before="90" w:after="90" w:line="360" w:lineRule="auto"/>
              <w:ind w:left="90" w:right="90"/>
              <w:jc w:val="left"/>
              <w:rPr>
                <w:rFonts w:ascii="ˎ̥" w:hAnsi="ˎ̥" w:cs="宋体" w:hint="eastAsia"/>
                <w:color w:val="404040"/>
                <w:kern w:val="0"/>
                <w:sz w:val="24"/>
              </w:rPr>
            </w:pPr>
            <w:r w:rsidRPr="003A2A2A">
              <w:rPr>
                <w:rFonts w:ascii="ˎ̥" w:hAnsi="ˎ̥" w:cs="宋体" w:hint="eastAsia"/>
                <w:color w:val="404040"/>
                <w:kern w:val="0"/>
                <w:sz w:val="24"/>
              </w:rPr>
              <w:t>掌握使用</w:t>
            </w:r>
            <w:r w:rsidRPr="003A2A2A">
              <w:rPr>
                <w:rFonts w:ascii="ˎ̥" w:hAnsi="ˎ̥" w:cs="宋体"/>
                <w:color w:val="404040"/>
                <w:kern w:val="0"/>
                <w:sz w:val="24"/>
              </w:rPr>
              <w:t>8D</w:t>
            </w:r>
            <w:r w:rsidRPr="003A2A2A">
              <w:rPr>
                <w:rFonts w:ascii="ˎ̥" w:hAnsi="ˎ̥" w:cs="宋体" w:hint="eastAsia"/>
                <w:color w:val="404040"/>
                <w:kern w:val="0"/>
                <w:sz w:val="24"/>
              </w:rPr>
              <w:t>方法实施闭环纠正预防措施</w:t>
            </w:r>
          </w:p>
          <w:p w:rsidR="004926BF" w:rsidRDefault="004926BF" w:rsidP="004926BF">
            <w:pPr>
              <w:widowControl/>
              <w:spacing w:before="90" w:after="90" w:line="360" w:lineRule="auto"/>
              <w:ind w:left="90" w:right="90"/>
              <w:jc w:val="left"/>
              <w:rPr>
                <w:rFonts w:ascii="ˎ̥" w:hAnsi="ˎ̥" w:cs="宋体" w:hint="eastAsia"/>
                <w:color w:val="404040"/>
                <w:kern w:val="0"/>
                <w:sz w:val="24"/>
              </w:rPr>
            </w:pPr>
            <w:r w:rsidRPr="003A2A2A">
              <w:rPr>
                <w:rFonts w:ascii="ˎ̥" w:hAnsi="ˎ̥" w:cs="宋体" w:hint="eastAsia"/>
                <w:color w:val="404040"/>
                <w:kern w:val="0"/>
                <w:sz w:val="24"/>
              </w:rPr>
              <w:t>使现场管理人员、生产制造人员、质量技术人员、工艺人员等掌握有效、系统的解决问题的方法和思路</w:t>
            </w:r>
          </w:p>
          <w:p w:rsidR="004926BF" w:rsidRDefault="004926BF" w:rsidP="004926BF">
            <w:pPr>
              <w:pStyle w:val="a6"/>
              <w:spacing w:line="360" w:lineRule="auto"/>
              <w:ind w:leftChars="43" w:left="90" w:right="90" w:firstLineChars="150" w:firstLine="360"/>
              <w:rPr>
                <w:rFonts w:ascii="瀹嬩綋" w:eastAsia="瀹嬩綋"/>
                <w:color w:val="333333"/>
                <w:sz w:val="21"/>
              </w:rPr>
            </w:pPr>
            <w:r w:rsidRPr="003A2A2A">
              <w:rPr>
                <w:rFonts w:ascii="ˎ̥" w:hAnsi="ˎ̥" w:cs="宋体" w:hint="eastAsia"/>
                <w:color w:val="404040"/>
                <w:sz w:val="24"/>
              </w:rPr>
              <w:t>能在最短的时间内消除不良，恢复生产，保证交付，降低成本，提高解决问题的效率</w:t>
            </w:r>
          </w:p>
        </w:tc>
      </w:tr>
      <w:tr w:rsidR="004926BF" w:rsidTr="004926BF">
        <w:trPr>
          <w:trHeight w:val="285"/>
          <w:tblCellSpacing w:w="0" w:type="dxa"/>
          <w:jc w:val="center"/>
        </w:trPr>
        <w:tc>
          <w:tcPr>
            <w:tcW w:w="14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E1E1E1"/>
            <w:vAlign w:val="center"/>
          </w:tcPr>
          <w:p w:rsidR="004926BF" w:rsidRDefault="004926BF" w:rsidP="00F04F57">
            <w:pPr>
              <w:pStyle w:val="a6"/>
              <w:spacing w:before="90" w:beforeAutospacing="0" w:after="90" w:afterAutospacing="0" w:line="225" w:lineRule="atLeast"/>
              <w:jc w:val="center"/>
              <w:rPr>
                <w:rFonts w:ascii="瀹嬩綋" w:eastAsia="瀹嬩綋"/>
                <w:color w:val="333333"/>
                <w:sz w:val="21"/>
              </w:rPr>
            </w:pPr>
            <w:r>
              <w:rPr>
                <w:rFonts w:hint="eastAsia"/>
                <w:b/>
                <w:bCs/>
                <w:color w:val="333333"/>
                <w:sz w:val="21"/>
              </w:rPr>
              <w:t>培训对象</w:t>
            </w:r>
          </w:p>
        </w:tc>
        <w:tc>
          <w:tcPr>
            <w:tcW w:w="670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2F2F2"/>
            <w:vAlign w:val="center"/>
          </w:tcPr>
          <w:p w:rsidR="004926BF" w:rsidRDefault="004926BF" w:rsidP="00F04F57">
            <w:pPr>
              <w:pStyle w:val="a6"/>
              <w:spacing w:before="90" w:beforeAutospacing="0" w:after="90" w:afterAutospacing="0" w:line="360" w:lineRule="auto"/>
              <w:ind w:left="90" w:right="90" w:firstLine="300"/>
              <w:rPr>
                <w:rFonts w:ascii="瀹嬩綋" w:eastAsia="瀹嬩綋"/>
                <w:color w:val="333333"/>
                <w:sz w:val="21"/>
              </w:rPr>
            </w:pPr>
            <w:r w:rsidRPr="003A26A1">
              <w:rPr>
                <w:rFonts w:cs="宋体" w:hint="eastAsia"/>
                <w:color w:val="333333"/>
                <w:sz w:val="24"/>
              </w:rPr>
              <w:t>制造业生产部门经理/主管/专员</w:t>
            </w:r>
          </w:p>
        </w:tc>
      </w:tr>
      <w:tr w:rsidR="004926BF" w:rsidTr="004926BF">
        <w:trPr>
          <w:trHeight w:val="15"/>
          <w:tblCellSpacing w:w="0" w:type="dxa"/>
          <w:jc w:val="center"/>
        </w:trPr>
        <w:tc>
          <w:tcPr>
            <w:tcW w:w="14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E1E1E1"/>
            <w:vAlign w:val="center"/>
          </w:tcPr>
          <w:p w:rsidR="004926BF" w:rsidRDefault="004926BF" w:rsidP="00F04F57">
            <w:pPr>
              <w:pStyle w:val="a6"/>
              <w:spacing w:before="90" w:beforeAutospacing="0" w:after="90" w:afterAutospacing="0" w:line="15" w:lineRule="atLeast"/>
              <w:jc w:val="center"/>
              <w:rPr>
                <w:rFonts w:ascii="瀹嬩綋" w:eastAsia="瀹嬩綋"/>
                <w:color w:val="333333"/>
                <w:sz w:val="21"/>
              </w:rPr>
            </w:pPr>
            <w:r>
              <w:rPr>
                <w:rStyle w:val="a7"/>
                <w:rFonts w:hint="eastAsia"/>
                <w:color w:val="333333"/>
                <w:sz w:val="21"/>
              </w:rPr>
              <w:t>课程大纲</w:t>
            </w:r>
          </w:p>
        </w:tc>
        <w:tc>
          <w:tcPr>
            <w:tcW w:w="670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F2F2F2"/>
            <w:vAlign w:val="center"/>
          </w:tcPr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0000FF"/>
                <w:kern w:val="0"/>
                <w:sz w:val="24"/>
                <w:shd w:val="pct15" w:color="auto" w:fill="FFFFFF"/>
              </w:rPr>
            </w:pPr>
            <w:r w:rsidRPr="003A2A2A">
              <w:rPr>
                <w:rFonts w:ascii="宋体" w:hAnsi="宋体" w:cs="宋体"/>
                <w:b/>
                <w:color w:val="0000FF"/>
                <w:kern w:val="0"/>
                <w:sz w:val="24"/>
                <w:shd w:val="pct15" w:color="auto" w:fill="FFFFFF"/>
              </w:rPr>
              <w:t xml:space="preserve">8D </w:t>
            </w:r>
            <w:r w:rsidRPr="003A2A2A">
              <w:rPr>
                <w:rFonts w:cs="宋体" w:hint="eastAsia"/>
                <w:b/>
                <w:color w:val="0000FF"/>
                <w:kern w:val="0"/>
                <w:sz w:val="24"/>
                <w:shd w:val="pct15" w:color="auto" w:fill="FFFFFF"/>
              </w:rPr>
              <w:t>概述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ascii="宋体" w:hAnsi="宋体"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>●</w:t>
            </w:r>
            <w:r w:rsidRPr="003A2A2A">
              <w:rPr>
                <w:rFonts w:ascii="宋体" w:hAnsi="宋体" w:cs="宋体" w:hint="eastAsia"/>
                <w:color w:val="0000FF"/>
                <w:kern w:val="0"/>
                <w:sz w:val="13"/>
                <w:szCs w:val="13"/>
              </w:rPr>
              <w:t xml:space="preserve"> 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8D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的目的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 xml:space="preserve"> 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8D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报告必须回答问题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lastRenderedPageBreak/>
              <w:t>●</w:t>
            </w:r>
            <w:r w:rsidRPr="003A2A2A">
              <w:rPr>
                <w:rFonts w:ascii="宋体" w:hAnsi="宋体" w:cs="宋体" w:hint="eastAsia"/>
                <w:color w:val="404040"/>
                <w:kern w:val="0"/>
                <w:sz w:val="24"/>
              </w:rPr>
              <w:t xml:space="preserve"> 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8D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的益处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0000FF"/>
                <w:kern w:val="0"/>
                <w:sz w:val="24"/>
                <w:shd w:val="pct15" w:color="auto" w:fill="FFFFFF"/>
              </w:rPr>
            </w:pPr>
            <w:r w:rsidRPr="003A2A2A">
              <w:rPr>
                <w:rFonts w:ascii="宋体" w:hAnsi="宋体" w:cs="宋体"/>
                <w:b/>
                <w:color w:val="0000FF"/>
                <w:kern w:val="0"/>
                <w:sz w:val="24"/>
                <w:shd w:val="pct15" w:color="auto" w:fill="FFFFFF"/>
              </w:rPr>
              <w:t>D0</w:t>
            </w:r>
            <w:r w:rsidRPr="003A2A2A">
              <w:rPr>
                <w:rFonts w:cs="宋体" w:hint="eastAsia"/>
                <w:b/>
                <w:color w:val="0000FF"/>
                <w:kern w:val="0"/>
                <w:sz w:val="24"/>
                <w:shd w:val="pct15" w:color="auto" w:fill="FFFFFF"/>
              </w:rPr>
              <w:t>准备</w:t>
            </w:r>
            <w:r w:rsidRPr="003A2A2A">
              <w:rPr>
                <w:rFonts w:ascii="宋体" w:hAnsi="宋体" w:cs="宋体"/>
                <w:b/>
                <w:color w:val="0000FF"/>
                <w:kern w:val="0"/>
                <w:sz w:val="24"/>
                <w:shd w:val="pct15" w:color="auto" w:fill="FFFFFF"/>
              </w:rPr>
              <w:t>8D</w:t>
            </w:r>
            <w:r w:rsidRPr="003A2A2A">
              <w:rPr>
                <w:rFonts w:cs="宋体" w:hint="eastAsia"/>
                <w:b/>
                <w:color w:val="0000FF"/>
                <w:kern w:val="0"/>
                <w:sz w:val="24"/>
                <w:shd w:val="pct15" w:color="auto" w:fill="FFFFFF"/>
              </w:rPr>
              <w:t>过程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</w:t>
            </w:r>
            <w:r w:rsidRPr="003A2A2A">
              <w:rPr>
                <w:rFonts w:ascii="宋体" w:hAnsi="宋体" w:cs="宋体" w:hint="eastAsia"/>
                <w:color w:val="0000FF"/>
                <w:kern w:val="0"/>
                <w:sz w:val="13"/>
                <w:szCs w:val="13"/>
              </w:rPr>
              <w:t xml:space="preserve">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实施紧急反应措施（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ERA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）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>●</w:t>
            </w:r>
            <w:r w:rsidRPr="003A2A2A">
              <w:rPr>
                <w:rFonts w:ascii="宋体" w:hAnsi="宋体" w:cs="宋体" w:hint="eastAsia"/>
                <w:color w:val="0000FF"/>
                <w:kern w:val="0"/>
                <w:sz w:val="13"/>
                <w:szCs w:val="13"/>
              </w:rPr>
              <w:t xml:space="preserve">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症状和问题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</w:t>
            </w:r>
            <w:r w:rsidRPr="003A2A2A">
              <w:rPr>
                <w:rFonts w:ascii="宋体" w:hAnsi="宋体" w:cs="宋体" w:hint="eastAsia"/>
                <w:color w:val="0000FF"/>
                <w:kern w:val="0"/>
                <w:sz w:val="13"/>
                <w:szCs w:val="13"/>
              </w:rPr>
              <w:t xml:space="preserve">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量化症状的工具：趋势图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 xml:space="preserve">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柏拉图</w:t>
            </w:r>
          </w:p>
          <w:p w:rsidR="004926BF" w:rsidRPr="003A26A1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ascii="宋体" w:hAnsi="宋体" w:cs="宋体"/>
                <w:b/>
                <w:color w:val="404040"/>
                <w:kern w:val="0"/>
                <w:sz w:val="24"/>
              </w:rPr>
            </w:pPr>
            <w:r w:rsidRPr="003A26A1">
              <w:rPr>
                <w:rFonts w:ascii="宋体" w:hAnsi="宋体" w:cs="宋体"/>
                <w:b/>
                <w:color w:val="404040"/>
                <w:kern w:val="0"/>
                <w:sz w:val="24"/>
              </w:rPr>
              <w:t>D0</w:t>
            </w:r>
            <w:r w:rsidRPr="003A26A1">
              <w:rPr>
                <w:rFonts w:cs="宋体" w:hint="eastAsia"/>
                <w:b/>
                <w:color w:val="404040"/>
                <w:kern w:val="0"/>
                <w:sz w:val="24"/>
              </w:rPr>
              <w:t>准备</w:t>
            </w:r>
            <w:r w:rsidRPr="003A26A1">
              <w:rPr>
                <w:rFonts w:ascii="宋体" w:hAnsi="宋体" w:cs="宋体"/>
                <w:b/>
                <w:color w:val="404040"/>
                <w:kern w:val="0"/>
                <w:sz w:val="24"/>
              </w:rPr>
              <w:t>8D</w:t>
            </w:r>
            <w:r w:rsidRPr="003A26A1">
              <w:rPr>
                <w:rFonts w:cs="宋体" w:hint="eastAsia"/>
                <w:b/>
                <w:color w:val="404040"/>
                <w:kern w:val="0"/>
                <w:sz w:val="24"/>
              </w:rPr>
              <w:t>过程案例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0000FF"/>
                <w:kern w:val="0"/>
                <w:sz w:val="24"/>
                <w:shd w:val="pct15" w:color="auto" w:fill="FFFFFF"/>
              </w:rPr>
            </w:pPr>
            <w:r w:rsidRPr="003A2A2A">
              <w:rPr>
                <w:rFonts w:ascii="宋体" w:hAnsi="宋体" w:cs="宋体"/>
                <w:b/>
                <w:color w:val="0000FF"/>
                <w:kern w:val="0"/>
                <w:sz w:val="24"/>
                <w:shd w:val="pct15" w:color="auto" w:fill="FFFFFF"/>
              </w:rPr>
              <w:t xml:space="preserve">D1 </w:t>
            </w:r>
            <w:r w:rsidRPr="003A2A2A">
              <w:rPr>
                <w:rFonts w:cs="宋体" w:hint="eastAsia"/>
                <w:b/>
                <w:color w:val="0000FF"/>
                <w:kern w:val="0"/>
                <w:sz w:val="24"/>
                <w:shd w:val="pct15" w:color="auto" w:fill="FFFFFF"/>
              </w:rPr>
              <w:t>确定团队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为什么要确定团队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确定团队成员时应考虑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多功能复合资格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ascii="宋体" w:hAnsi="宋体"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头脑风暴过程</w:t>
            </w:r>
          </w:p>
          <w:p w:rsidR="004926BF" w:rsidRPr="004011AA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 </w:t>
            </w:r>
            <w:r w:rsidRPr="004011AA">
              <w:rPr>
                <w:rFonts w:ascii="宋体" w:hAnsi="宋体" w:cs="宋体" w:hint="eastAsia"/>
                <w:b/>
                <w:color w:val="000000"/>
                <w:kern w:val="0"/>
                <w:sz w:val="13"/>
                <w:szCs w:val="13"/>
              </w:rPr>
              <w:t xml:space="preserve"> </w:t>
            </w:r>
            <w:r w:rsidRPr="004011AA">
              <w:rPr>
                <w:rFonts w:ascii="宋体" w:hAnsi="宋体" w:cs="宋体"/>
                <w:b/>
                <w:color w:val="404040"/>
                <w:kern w:val="0"/>
                <w:sz w:val="24"/>
              </w:rPr>
              <w:t xml:space="preserve">D1 </w:t>
            </w:r>
            <w:r w:rsidRPr="004011AA">
              <w:rPr>
                <w:rFonts w:cs="宋体" w:hint="eastAsia"/>
                <w:b/>
                <w:color w:val="404040"/>
                <w:kern w:val="0"/>
                <w:sz w:val="24"/>
              </w:rPr>
              <w:t>确定团队案例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0000FF"/>
                <w:kern w:val="0"/>
                <w:sz w:val="24"/>
                <w:shd w:val="pct15" w:color="auto" w:fill="FFFFFF"/>
              </w:rPr>
            </w:pPr>
            <w:r w:rsidRPr="003A2A2A">
              <w:rPr>
                <w:rFonts w:ascii="宋体" w:hAnsi="宋体" w:cs="宋体"/>
                <w:b/>
                <w:color w:val="0000FF"/>
                <w:kern w:val="0"/>
                <w:sz w:val="24"/>
                <w:shd w:val="pct15" w:color="auto" w:fill="FFFFFF"/>
              </w:rPr>
              <w:t xml:space="preserve">D2 </w:t>
            </w:r>
            <w:r w:rsidRPr="003A2A2A">
              <w:rPr>
                <w:rFonts w:cs="宋体" w:hint="eastAsia"/>
                <w:b/>
                <w:color w:val="0000FF"/>
                <w:kern w:val="0"/>
                <w:sz w:val="24"/>
                <w:shd w:val="pct15" w:color="auto" w:fill="FFFFFF"/>
              </w:rPr>
              <w:t>描述问题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问题陈述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如何进行问题描述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 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5W2H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的描述问题的方法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“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是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/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不是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”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表格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 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5Why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找出根本原因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 </w:t>
            </w:r>
            <w:r>
              <w:rPr>
                <w:rFonts w:cs="宋体" w:hint="eastAsia"/>
                <w:color w:val="404040"/>
                <w:kern w:val="0"/>
                <w:sz w:val="24"/>
              </w:rPr>
              <w:t>系统图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ascii="宋体" w:hAnsi="宋体"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过程流程图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ascii="宋体" w:hAnsi="宋体"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因果图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(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鱼骨头图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)</w:t>
            </w:r>
          </w:p>
          <w:p w:rsidR="004926BF" w:rsidRPr="004011AA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40404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 </w:t>
            </w:r>
            <w:r w:rsidRPr="004011AA">
              <w:rPr>
                <w:rFonts w:ascii="宋体" w:hAnsi="宋体" w:cs="宋体"/>
                <w:b/>
                <w:color w:val="404040"/>
                <w:kern w:val="0"/>
                <w:sz w:val="24"/>
              </w:rPr>
              <w:t xml:space="preserve">D2 </w:t>
            </w:r>
            <w:r w:rsidRPr="004011AA">
              <w:rPr>
                <w:rFonts w:cs="宋体" w:hint="eastAsia"/>
                <w:b/>
                <w:color w:val="404040"/>
                <w:kern w:val="0"/>
                <w:sz w:val="24"/>
              </w:rPr>
              <w:t>描述问题案例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ascii="宋体" w:hAnsi="宋体" w:cs="宋体"/>
                <w:b/>
                <w:color w:val="0000FF"/>
                <w:kern w:val="0"/>
                <w:sz w:val="24"/>
                <w:shd w:val="pct15" w:color="auto" w:fill="FFFFFF"/>
              </w:rPr>
            </w:pP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0000FF"/>
                <w:kern w:val="0"/>
                <w:sz w:val="24"/>
                <w:shd w:val="pct15" w:color="auto" w:fill="FFFFFF"/>
              </w:rPr>
            </w:pPr>
            <w:r w:rsidRPr="003A2A2A">
              <w:rPr>
                <w:rFonts w:ascii="宋体" w:hAnsi="宋体" w:cs="宋体"/>
                <w:b/>
                <w:color w:val="0000FF"/>
                <w:kern w:val="0"/>
                <w:sz w:val="24"/>
                <w:shd w:val="pct15" w:color="auto" w:fill="FFFFFF"/>
              </w:rPr>
              <w:lastRenderedPageBreak/>
              <w:t xml:space="preserve">D3 </w:t>
            </w:r>
            <w:r w:rsidRPr="003A2A2A">
              <w:rPr>
                <w:rFonts w:cs="宋体" w:hint="eastAsia"/>
                <w:b/>
                <w:color w:val="0000FF"/>
                <w:kern w:val="0"/>
                <w:sz w:val="24"/>
                <w:shd w:val="pct15" w:color="auto" w:fill="FFFFFF"/>
              </w:rPr>
              <w:t>实施临时性遏制措施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临时遏制措施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ICA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特点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损失函数思维方式</w:t>
            </w:r>
          </w:p>
          <w:p w:rsidR="004926BF" w:rsidRPr="00A53B13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ascii="宋体" w:hAnsi="宋体"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开</w:t>
            </w:r>
            <w:r w:rsidRPr="00A53B13">
              <w:rPr>
                <w:rFonts w:ascii="宋体" w:hAnsi="宋体" w:cs="宋体" w:hint="eastAsia"/>
                <w:color w:val="404040"/>
                <w:kern w:val="0"/>
                <w:sz w:val="24"/>
              </w:rPr>
              <w:t>发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ICA</w:t>
            </w:r>
            <w:r w:rsidRPr="00A53B13">
              <w:rPr>
                <w:rFonts w:ascii="宋体" w:hAnsi="宋体" w:cs="宋体" w:hint="eastAsia"/>
                <w:color w:val="404040"/>
                <w:kern w:val="0"/>
                <w:sz w:val="24"/>
              </w:rPr>
              <w:t>的四个步骤</w:t>
            </w:r>
          </w:p>
          <w:p w:rsidR="004926BF" w:rsidRPr="00A53B13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ascii="宋体" w:hAnsi="宋体"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A53B13">
              <w:rPr>
                <w:rFonts w:ascii="宋体" w:hAnsi="宋体" w:cs="宋体" w:hint="eastAsia"/>
                <w:color w:val="404040"/>
                <w:kern w:val="0"/>
                <w:sz w:val="24"/>
              </w:rPr>
              <w:t>临时对策需要考虑的问题</w:t>
            </w:r>
          </w:p>
          <w:p w:rsidR="004926BF" w:rsidRPr="00A53B13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404040"/>
                <w:kern w:val="0"/>
                <w:sz w:val="24"/>
              </w:rPr>
            </w:pPr>
            <w:r w:rsidRPr="004011AA">
              <w:rPr>
                <w:rFonts w:ascii="宋体" w:hAnsi="宋体" w:cs="宋体" w:hint="eastAsia"/>
                <w:b/>
                <w:color w:val="000000"/>
                <w:kern w:val="0"/>
                <w:sz w:val="13"/>
                <w:szCs w:val="13"/>
              </w:rPr>
              <w:t xml:space="preserve"> </w:t>
            </w:r>
            <w:r w:rsidRPr="004011AA">
              <w:rPr>
                <w:rFonts w:ascii="宋体" w:hAnsi="宋体" w:cs="宋体"/>
                <w:b/>
                <w:color w:val="404040"/>
                <w:kern w:val="0"/>
                <w:sz w:val="24"/>
              </w:rPr>
              <w:t xml:space="preserve">D3 </w:t>
            </w:r>
            <w:r w:rsidRPr="004011AA">
              <w:rPr>
                <w:rFonts w:cs="宋体" w:hint="eastAsia"/>
                <w:b/>
                <w:color w:val="404040"/>
                <w:kern w:val="0"/>
                <w:sz w:val="24"/>
              </w:rPr>
              <w:t>实施临时性遏制措施案例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0000FF"/>
                <w:kern w:val="0"/>
                <w:sz w:val="24"/>
                <w:shd w:val="pct15" w:color="auto" w:fill="FFFFFF"/>
              </w:rPr>
            </w:pPr>
            <w:r w:rsidRPr="003A2A2A">
              <w:rPr>
                <w:rFonts w:ascii="宋体" w:hAnsi="宋体" w:cs="宋体"/>
                <w:b/>
                <w:color w:val="0000FF"/>
                <w:kern w:val="0"/>
                <w:sz w:val="24"/>
                <w:shd w:val="pct15" w:color="auto" w:fill="FFFFFF"/>
              </w:rPr>
              <w:t xml:space="preserve">D4 </w:t>
            </w:r>
            <w:r w:rsidRPr="003A2A2A">
              <w:rPr>
                <w:rFonts w:cs="宋体" w:hint="eastAsia"/>
                <w:b/>
                <w:color w:val="0000FF"/>
                <w:kern w:val="0"/>
                <w:sz w:val="24"/>
                <w:shd w:val="pct15" w:color="auto" w:fill="FFFFFF"/>
              </w:rPr>
              <w:t>确定和验证根本原因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 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8D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过程中讨论的不同类型的原因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问题情况的类型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怎样确定根本原因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问题解决工作表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问题描述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比较分析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根本原因推测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根本原因推测检测</w:t>
            </w:r>
          </w:p>
          <w:p w:rsidR="004926BF" w:rsidRPr="00A53B13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A53B13">
              <w:rPr>
                <w:rFonts w:cs="宋体" w:hint="eastAsia"/>
                <w:color w:val="404040"/>
                <w:kern w:val="0"/>
                <w:sz w:val="24"/>
              </w:rPr>
              <w:t>现场测量、测试</w:t>
            </w:r>
            <w:r>
              <w:rPr>
                <w:rFonts w:cs="宋体" w:hint="eastAsia"/>
                <w:color w:val="404040"/>
                <w:kern w:val="0"/>
                <w:sz w:val="24"/>
              </w:rPr>
              <w:t>、</w:t>
            </w:r>
            <w:r w:rsidRPr="00A53B13">
              <w:rPr>
                <w:rFonts w:cs="宋体" w:hint="eastAsia"/>
                <w:color w:val="404040"/>
                <w:kern w:val="0"/>
                <w:sz w:val="24"/>
              </w:rPr>
              <w:t>验证</w:t>
            </w:r>
            <w:r>
              <w:rPr>
                <w:rFonts w:cs="宋体" w:hint="eastAsia"/>
                <w:color w:val="404040"/>
                <w:kern w:val="0"/>
                <w:sz w:val="24"/>
              </w:rPr>
              <w:t>、</w:t>
            </w:r>
            <w:r w:rsidRPr="00A53B13">
              <w:rPr>
                <w:rFonts w:cs="宋体" w:hint="eastAsia"/>
                <w:color w:val="404040"/>
                <w:kern w:val="0"/>
                <w:sz w:val="24"/>
              </w:rPr>
              <w:t>调查确认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ascii="宋体" w:hAnsi="宋体"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 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 xml:space="preserve">FMEA DOE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稳健设计</w:t>
            </w:r>
          </w:p>
          <w:p w:rsidR="004926BF" w:rsidRPr="00730BD9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 </w:t>
            </w:r>
            <w:r w:rsidRPr="00730BD9">
              <w:rPr>
                <w:rFonts w:ascii="宋体" w:hAnsi="宋体" w:cs="宋体"/>
                <w:b/>
                <w:color w:val="404040"/>
                <w:kern w:val="0"/>
                <w:sz w:val="24"/>
              </w:rPr>
              <w:t xml:space="preserve">D4 </w:t>
            </w:r>
            <w:r>
              <w:rPr>
                <w:rFonts w:cs="宋体" w:hint="eastAsia"/>
                <w:b/>
                <w:color w:val="404040"/>
                <w:kern w:val="0"/>
                <w:sz w:val="24"/>
              </w:rPr>
              <w:t>确定和验证根本原因</w:t>
            </w:r>
            <w:r w:rsidRPr="00730BD9">
              <w:rPr>
                <w:rFonts w:cs="宋体" w:hint="eastAsia"/>
                <w:b/>
                <w:color w:val="404040"/>
                <w:kern w:val="0"/>
                <w:sz w:val="24"/>
              </w:rPr>
              <w:t>案例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0000FF"/>
                <w:kern w:val="0"/>
                <w:sz w:val="24"/>
                <w:shd w:val="pct15" w:color="auto" w:fill="FFFFFF"/>
              </w:rPr>
            </w:pPr>
            <w:r w:rsidRPr="003A2A2A">
              <w:rPr>
                <w:rFonts w:ascii="宋体" w:hAnsi="宋体" w:cs="宋体"/>
                <w:b/>
                <w:color w:val="0000FF"/>
                <w:kern w:val="0"/>
                <w:sz w:val="24"/>
                <w:shd w:val="pct15" w:color="auto" w:fill="FFFFFF"/>
              </w:rPr>
              <w:t>D5</w:t>
            </w:r>
            <w:r>
              <w:rPr>
                <w:rFonts w:cs="宋体" w:hint="eastAsia"/>
                <w:b/>
                <w:color w:val="0000FF"/>
                <w:kern w:val="0"/>
                <w:sz w:val="24"/>
                <w:shd w:val="pct15" w:color="auto" w:fill="FFFFFF"/>
              </w:rPr>
              <w:t>为根本原因</w:t>
            </w:r>
            <w:r w:rsidRPr="003A2A2A">
              <w:rPr>
                <w:rFonts w:cs="宋体" w:hint="eastAsia"/>
                <w:b/>
                <w:color w:val="0000FF"/>
                <w:kern w:val="0"/>
                <w:sz w:val="24"/>
                <w:shd w:val="pct15" w:color="auto" w:fill="FFFFFF"/>
              </w:rPr>
              <w:t>选择和验证永久性纠正措施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ascii="宋体" w:hAnsi="宋体"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定义永久纠正措施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 xml:space="preserve"> (PCA)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ascii="宋体" w:hAnsi="宋体"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用七步做决定过程来选择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PCA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ascii="宋体" w:hAnsi="宋体"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解释怎样验证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 xml:space="preserve"> PCA 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ascii="宋体" w:hAnsi="宋体"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设计验证计划报告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(DVP&amp;R)</w:t>
            </w:r>
          </w:p>
          <w:p w:rsidR="004926BF" w:rsidRP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lastRenderedPageBreak/>
              <w:t xml:space="preserve">●  </w:t>
            </w:r>
            <w:r w:rsidRPr="004926BF">
              <w:rPr>
                <w:rFonts w:cs="宋体" w:hint="eastAsia"/>
                <w:color w:val="404040"/>
                <w:kern w:val="0"/>
                <w:sz w:val="24"/>
              </w:rPr>
              <w:t>脑力激荡法；</w:t>
            </w:r>
          </w:p>
          <w:p w:rsidR="004926BF" w:rsidRP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4926BF">
              <w:rPr>
                <w:rFonts w:cs="宋体" w:hint="eastAsia"/>
                <w:color w:val="404040"/>
                <w:kern w:val="0"/>
                <w:sz w:val="24"/>
              </w:rPr>
              <w:t>默写激荡</w:t>
            </w:r>
            <w:r w:rsidRPr="004926BF">
              <w:rPr>
                <w:rFonts w:cs="宋体"/>
                <w:color w:val="404040"/>
                <w:kern w:val="0"/>
                <w:sz w:val="24"/>
              </w:rPr>
              <w:t xml:space="preserve">635 </w:t>
            </w:r>
            <w:r w:rsidRPr="004926BF">
              <w:rPr>
                <w:rFonts w:cs="宋体"/>
                <w:color w:val="404040"/>
                <w:kern w:val="0"/>
                <w:sz w:val="24"/>
              </w:rPr>
              <w:t>法；</w:t>
            </w:r>
          </w:p>
          <w:p w:rsidR="004926BF" w:rsidRP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404040"/>
                <w:kern w:val="0"/>
                <w:sz w:val="24"/>
              </w:rPr>
            </w:pPr>
            <w:r w:rsidRPr="004011AA">
              <w:rPr>
                <w:rFonts w:ascii="宋体" w:hAnsi="宋体" w:cs="宋体"/>
                <w:b/>
                <w:color w:val="404040"/>
                <w:kern w:val="0"/>
                <w:sz w:val="24"/>
              </w:rPr>
              <w:t>D5</w:t>
            </w:r>
            <w:r w:rsidRPr="004011AA">
              <w:rPr>
                <w:rFonts w:cs="宋体" w:hint="eastAsia"/>
                <w:b/>
                <w:color w:val="404040"/>
                <w:kern w:val="0"/>
                <w:sz w:val="24"/>
              </w:rPr>
              <w:t>为根本原因和遗漏点选择和验证永久性纠正措施案例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0000FF"/>
                <w:kern w:val="0"/>
                <w:sz w:val="24"/>
                <w:shd w:val="pct15" w:color="auto" w:fill="FFFFFF"/>
              </w:rPr>
            </w:pPr>
            <w:r w:rsidRPr="003A2A2A">
              <w:rPr>
                <w:rFonts w:ascii="宋体" w:hAnsi="宋体" w:cs="宋体"/>
                <w:b/>
                <w:color w:val="0000FF"/>
                <w:kern w:val="0"/>
                <w:sz w:val="24"/>
                <w:shd w:val="pct15" w:color="auto" w:fill="FFFFFF"/>
              </w:rPr>
              <w:t xml:space="preserve">D6 </w:t>
            </w:r>
            <w:r w:rsidRPr="003A2A2A">
              <w:rPr>
                <w:rFonts w:cs="宋体" w:hint="eastAsia"/>
                <w:b/>
                <w:color w:val="0000FF"/>
                <w:kern w:val="0"/>
                <w:sz w:val="24"/>
                <w:shd w:val="pct15" w:color="auto" w:fill="FFFFFF"/>
              </w:rPr>
              <w:t>实施和确认永久性纠正措施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计划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PCA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的实施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问题预防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确定障碍和预防措施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ascii="宋体" w:hAnsi="宋体"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确认</w:t>
            </w:r>
            <w:r w:rsidRPr="003A2A2A">
              <w:rPr>
                <w:rFonts w:ascii="宋体" w:hAnsi="宋体" w:cs="宋体"/>
                <w:color w:val="404040"/>
                <w:kern w:val="0"/>
                <w:sz w:val="24"/>
              </w:rPr>
              <w:t>PCA</w:t>
            </w:r>
          </w:p>
          <w:p w:rsidR="004926BF" w:rsidRP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4926BF">
              <w:rPr>
                <w:rFonts w:cs="宋体"/>
                <w:color w:val="404040"/>
                <w:kern w:val="0"/>
                <w:sz w:val="24"/>
              </w:rPr>
              <w:t>5W1H</w:t>
            </w:r>
            <w:r w:rsidRPr="004926BF">
              <w:rPr>
                <w:rFonts w:cs="宋体" w:hint="eastAsia"/>
                <w:color w:val="404040"/>
                <w:kern w:val="0"/>
                <w:sz w:val="24"/>
              </w:rPr>
              <w:t>对策表；</w:t>
            </w:r>
          </w:p>
          <w:p w:rsidR="004926BF" w:rsidRP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4926BF">
              <w:rPr>
                <w:rFonts w:cs="宋体"/>
                <w:color w:val="404040"/>
                <w:kern w:val="0"/>
                <w:sz w:val="24"/>
              </w:rPr>
              <w:t>PDPC</w:t>
            </w:r>
            <w:r w:rsidRPr="004926BF">
              <w:rPr>
                <w:rFonts w:cs="宋体" w:hint="eastAsia"/>
                <w:color w:val="404040"/>
                <w:kern w:val="0"/>
                <w:sz w:val="24"/>
              </w:rPr>
              <w:t>法：</w:t>
            </w:r>
          </w:p>
          <w:p w:rsidR="004926BF" w:rsidRP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4926BF">
              <w:rPr>
                <w:rFonts w:cs="宋体" w:hint="eastAsia"/>
                <w:color w:val="404040"/>
                <w:kern w:val="0"/>
                <w:sz w:val="24"/>
              </w:rPr>
              <w:t>箭条图；</w:t>
            </w:r>
          </w:p>
          <w:p w:rsidR="004926BF" w:rsidRPr="004011AA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404040"/>
                <w:kern w:val="0"/>
                <w:sz w:val="24"/>
              </w:rPr>
            </w:pPr>
            <w:r w:rsidRPr="004011AA">
              <w:rPr>
                <w:rFonts w:ascii="宋体" w:hAnsi="宋体" w:cs="宋体"/>
                <w:b/>
                <w:color w:val="404040"/>
                <w:kern w:val="0"/>
                <w:sz w:val="24"/>
              </w:rPr>
              <w:t xml:space="preserve">D6 </w:t>
            </w:r>
            <w:r w:rsidRPr="004011AA">
              <w:rPr>
                <w:rFonts w:cs="宋体" w:hint="eastAsia"/>
                <w:b/>
                <w:color w:val="404040"/>
                <w:kern w:val="0"/>
                <w:sz w:val="24"/>
              </w:rPr>
              <w:t>实施和确认永久性纠正措施案例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0000FF"/>
                <w:kern w:val="0"/>
                <w:sz w:val="24"/>
                <w:shd w:val="pct15" w:color="auto" w:fill="FFFFFF"/>
              </w:rPr>
            </w:pPr>
            <w:r w:rsidRPr="003A2A2A">
              <w:rPr>
                <w:rFonts w:ascii="宋体" w:hAnsi="宋体" w:cs="宋体"/>
                <w:b/>
                <w:color w:val="0000FF"/>
                <w:kern w:val="0"/>
                <w:sz w:val="24"/>
                <w:shd w:val="pct15" w:color="auto" w:fill="FFFFFF"/>
              </w:rPr>
              <w:t xml:space="preserve">D7 </w:t>
            </w:r>
            <w:r w:rsidRPr="003A2A2A">
              <w:rPr>
                <w:rFonts w:cs="宋体" w:hint="eastAsia"/>
                <w:b/>
                <w:color w:val="0000FF"/>
                <w:kern w:val="0"/>
                <w:sz w:val="24"/>
                <w:shd w:val="pct15" w:color="auto" w:fill="FFFFFF"/>
              </w:rPr>
              <w:t>防止问题再次发生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为什么要预防问题的再次发生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预防再发生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领导的责任</w:t>
            </w:r>
          </w:p>
          <w:p w:rsidR="004926BF" w:rsidRP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4926BF">
              <w:rPr>
                <w:rFonts w:cs="宋体" w:hint="eastAsia"/>
                <w:color w:val="404040"/>
                <w:kern w:val="0"/>
                <w:sz w:val="24"/>
              </w:rPr>
              <w:t>标准化；</w:t>
            </w:r>
          </w:p>
          <w:p w:rsidR="004926BF" w:rsidRP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4926BF">
              <w:rPr>
                <w:rFonts w:cs="宋体" w:hint="eastAsia"/>
                <w:color w:val="404040"/>
                <w:kern w:val="0"/>
                <w:sz w:val="24"/>
              </w:rPr>
              <w:t>防错法</w:t>
            </w:r>
          </w:p>
          <w:p w:rsidR="004926BF" w:rsidRPr="004011AA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404040"/>
                <w:kern w:val="0"/>
                <w:sz w:val="24"/>
              </w:rPr>
            </w:pPr>
            <w:r w:rsidRPr="004011AA">
              <w:rPr>
                <w:rFonts w:ascii="宋体" w:hAnsi="宋体" w:cs="宋体"/>
                <w:b/>
                <w:color w:val="404040"/>
                <w:kern w:val="0"/>
                <w:sz w:val="24"/>
              </w:rPr>
              <w:t xml:space="preserve">D7 </w:t>
            </w:r>
            <w:r w:rsidRPr="004011AA">
              <w:rPr>
                <w:rFonts w:cs="宋体" w:hint="eastAsia"/>
                <w:b/>
                <w:color w:val="404040"/>
                <w:kern w:val="0"/>
                <w:sz w:val="24"/>
              </w:rPr>
              <w:t>防止问题再次发生案例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0000FF"/>
                <w:kern w:val="0"/>
                <w:sz w:val="24"/>
                <w:shd w:val="pct15" w:color="auto" w:fill="FFFFFF"/>
              </w:rPr>
            </w:pPr>
            <w:r w:rsidRPr="003A2A2A">
              <w:rPr>
                <w:rFonts w:ascii="宋体" w:hAnsi="宋体" w:cs="宋体"/>
                <w:b/>
                <w:color w:val="0000FF"/>
                <w:kern w:val="0"/>
                <w:sz w:val="24"/>
                <w:shd w:val="pct15" w:color="auto" w:fill="FFFFFF"/>
              </w:rPr>
              <w:t xml:space="preserve">D8 </w:t>
            </w:r>
            <w:r w:rsidRPr="003A2A2A">
              <w:rPr>
                <w:rFonts w:cs="宋体" w:hint="eastAsia"/>
                <w:b/>
                <w:color w:val="0000FF"/>
                <w:kern w:val="0"/>
                <w:sz w:val="24"/>
                <w:shd w:val="pct15" w:color="auto" w:fill="FFFFFF"/>
              </w:rPr>
              <w:t>表彰小组和个人的贡献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 xml:space="preserve">●  </w:t>
            </w:r>
            <w:r w:rsidRPr="003A2A2A">
              <w:rPr>
                <w:rFonts w:cs="宋体" w:hint="eastAsia"/>
                <w:color w:val="404040"/>
                <w:kern w:val="0"/>
                <w:sz w:val="24"/>
              </w:rPr>
              <w:t>表扬小组和个人的贡献</w:t>
            </w:r>
          </w:p>
          <w:p w:rsidR="004926BF" w:rsidRDefault="004926BF" w:rsidP="004926BF">
            <w:pPr>
              <w:widowControl/>
              <w:spacing w:before="100" w:beforeAutospacing="1" w:after="100" w:afterAutospacing="1" w:line="15" w:lineRule="atLeast"/>
              <w:ind w:right="90"/>
              <w:jc w:val="left"/>
              <w:rPr>
                <w:rFonts w:cs="宋体"/>
                <w:b/>
                <w:color w:val="404040"/>
                <w:kern w:val="0"/>
                <w:sz w:val="24"/>
              </w:rPr>
            </w:pPr>
            <w:r w:rsidRPr="003A2A2A">
              <w:rPr>
                <w:rFonts w:ascii="宋体" w:hAnsi="宋体" w:cs="宋体"/>
                <w:b/>
                <w:color w:val="404040"/>
                <w:kern w:val="0"/>
                <w:sz w:val="24"/>
              </w:rPr>
              <w:t>8D</w:t>
            </w:r>
            <w:r w:rsidRPr="003A2A2A">
              <w:rPr>
                <w:rFonts w:cs="宋体" w:hint="eastAsia"/>
                <w:b/>
                <w:color w:val="404040"/>
                <w:kern w:val="0"/>
                <w:sz w:val="24"/>
              </w:rPr>
              <w:t>报告填写提交</w:t>
            </w:r>
          </w:p>
          <w:p w:rsidR="004926BF" w:rsidRPr="004926BF" w:rsidRDefault="004926BF" w:rsidP="004926BF">
            <w:pPr>
              <w:pStyle w:val="a8"/>
              <w:tabs>
                <w:tab w:val="left" w:pos="284"/>
                <w:tab w:val="left" w:pos="426"/>
                <w:tab w:val="left" w:pos="851"/>
              </w:tabs>
              <w:ind w:firstLineChars="0" w:firstLine="0"/>
              <w:jc w:val="left"/>
              <w:rPr>
                <w:rFonts w:ascii="宋体" w:hAnsi="宋体"/>
                <w:b/>
                <w:szCs w:val="24"/>
              </w:rPr>
            </w:pPr>
            <w:r w:rsidRPr="003A2A2A">
              <w:rPr>
                <w:rFonts w:ascii="宋体" w:hAnsi="宋体" w:cs="宋体"/>
                <w:b/>
                <w:color w:val="404040"/>
                <w:kern w:val="0"/>
                <w:sz w:val="24"/>
              </w:rPr>
              <w:t>8D</w:t>
            </w:r>
            <w:r w:rsidRPr="003A2A2A">
              <w:rPr>
                <w:rFonts w:cs="宋体" w:hint="eastAsia"/>
                <w:b/>
                <w:color w:val="404040"/>
                <w:kern w:val="0"/>
                <w:sz w:val="24"/>
              </w:rPr>
              <w:t>过程中常见的问题</w:t>
            </w:r>
          </w:p>
        </w:tc>
      </w:tr>
    </w:tbl>
    <w:p w:rsidR="004926BF" w:rsidRPr="004926BF" w:rsidRDefault="004926BF"/>
    <w:sectPr w:rsidR="004926BF" w:rsidRPr="004926BF" w:rsidSect="00617F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5531" w:rsidRDefault="00375531" w:rsidP="00871024">
      <w:r>
        <w:separator/>
      </w:r>
    </w:p>
  </w:endnote>
  <w:endnote w:type="continuationSeparator" w:id="1">
    <w:p w:rsidR="00375531" w:rsidRDefault="00375531" w:rsidP="008710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瀹嬩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5531" w:rsidRDefault="00375531" w:rsidP="00871024">
      <w:r>
        <w:separator/>
      </w:r>
    </w:p>
  </w:footnote>
  <w:footnote w:type="continuationSeparator" w:id="1">
    <w:p w:rsidR="00375531" w:rsidRDefault="00375531" w:rsidP="008710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96D97"/>
    <w:multiLevelType w:val="hybridMultilevel"/>
    <w:tmpl w:val="A2A41236"/>
    <w:lvl w:ilvl="0" w:tplc="6CD21804">
      <w:start w:val="1"/>
      <w:numFmt w:val="japaneseCounting"/>
      <w:lvlText w:val="第%1章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1024"/>
    <w:rsid w:val="0005567B"/>
    <w:rsid w:val="00375531"/>
    <w:rsid w:val="003A26A1"/>
    <w:rsid w:val="003E1E90"/>
    <w:rsid w:val="004011AA"/>
    <w:rsid w:val="004926BF"/>
    <w:rsid w:val="00617FE0"/>
    <w:rsid w:val="00730BD9"/>
    <w:rsid w:val="00871024"/>
    <w:rsid w:val="00A53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0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1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10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1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1024"/>
    <w:rPr>
      <w:sz w:val="18"/>
      <w:szCs w:val="18"/>
    </w:rPr>
  </w:style>
  <w:style w:type="table" w:styleId="a5">
    <w:name w:val="Table Grid"/>
    <w:basedOn w:val="a1"/>
    <w:uiPriority w:val="59"/>
    <w:rsid w:val="0087102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rsid w:val="004926B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character" w:styleId="a7">
    <w:name w:val="Strong"/>
    <w:basedOn w:val="a0"/>
    <w:qFormat/>
    <w:rsid w:val="004926BF"/>
    <w:rPr>
      <w:rFonts w:cs="Times New Roman"/>
      <w:b/>
      <w:bCs/>
    </w:rPr>
  </w:style>
  <w:style w:type="paragraph" w:customStyle="1" w:styleId="vuye">
    <w:name w:val="vuye"/>
    <w:basedOn w:val="a"/>
    <w:rsid w:val="004926B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8">
    <w:name w:val="List Paragraph"/>
    <w:basedOn w:val="a"/>
    <w:qFormat/>
    <w:rsid w:val="004926BF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193</Words>
  <Characters>1103</Characters>
  <Application>Microsoft Office Word</Application>
  <DocSecurity>0</DocSecurity>
  <Lines>9</Lines>
  <Paragraphs>2</Paragraphs>
  <ScaleCrop>false</ScaleCrop>
  <Company>MS</Company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2021-07-01T11:49:00Z</dcterms:created>
  <dcterms:modified xsi:type="dcterms:W3CDTF">2022-01-13T09:20:00Z</dcterms:modified>
</cp:coreProperties>
</file>