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ilvl w:val="0"/>
          <w:numId w:val="1"/>
        </w:numPr>
        <w:spacing w:after="240"/>
        <w:jc w:val="both"/>
        <w:rPr>
          <w:rFonts w:hint="eastAsia" w:ascii="宋体" w:hAnsi="宋体"/>
          <w:i w:val="0"/>
          <w:color w:val="000080"/>
          <w:sz w:val="44"/>
          <w:szCs w:val="44"/>
        </w:rPr>
      </w:pPr>
      <w:bookmarkStart w:id="0" w:name="_Toc351048337"/>
      <w:bookmarkStart w:id="1" w:name="_Toc351046171"/>
      <w:r>
        <w:rPr>
          <w:rFonts w:hint="eastAsia" w:ascii="宋体" w:hAnsi="宋体"/>
          <w:i w:val="0"/>
          <w:color w:val="000080"/>
          <w:sz w:val="44"/>
          <w:szCs w:val="44"/>
        </w:rPr>
        <w:t>银行营销队伍的心智修炼</w:t>
      </w:r>
      <w:bookmarkEnd w:id="0"/>
      <w:bookmarkEnd w:id="1"/>
    </w:p>
    <w:p>
      <w:pPr>
        <w:rPr>
          <w:rFonts w:hint="eastAsia"/>
        </w:rPr>
      </w:pPr>
    </w:p>
    <w:p>
      <w:pPr>
        <w:spacing w:line="400" w:lineRule="exact"/>
        <w:ind w:left="22" w:leftChars="9" w:firstLine="420" w:firstLineChars="200"/>
        <w:rPr>
          <w:rFonts w:hint="eastAsia" w:ascii="宋体" w:hAnsi="宋体" w:cs="Arial"/>
          <w:color w:val="000000"/>
          <w:sz w:val="21"/>
          <w:szCs w:val="21"/>
        </w:rPr>
      </w:pPr>
      <w:r>
        <w:rPr>
          <w:rFonts w:hint="eastAsia" w:ascii="宋体" w:hAnsi="宋体" w:cs="Arial"/>
          <w:color w:val="000000"/>
          <w:sz w:val="21"/>
          <w:szCs w:val="21"/>
        </w:rPr>
        <w:t>作为银行营销人员，您有没有这样的现象？</w:t>
      </w:r>
    </w:p>
    <w:p>
      <w:pPr>
        <w:widowControl w:val="0"/>
        <w:numPr>
          <w:ilvl w:val="0"/>
          <w:numId w:val="2"/>
        </w:numPr>
        <w:spacing w:line="400" w:lineRule="exact"/>
        <w:jc w:val="both"/>
        <w:rPr>
          <w:rFonts w:hint="eastAsia" w:ascii="宋体" w:hAnsi="宋体"/>
          <w:sz w:val="21"/>
          <w:szCs w:val="21"/>
        </w:rPr>
      </w:pPr>
      <w:r>
        <w:rPr>
          <w:rFonts w:hint="eastAsia" w:ascii="宋体" w:hAnsi="宋体"/>
          <w:sz w:val="21"/>
          <w:szCs w:val="21"/>
        </w:rPr>
        <w:t>感受到工作压力越来越大，而组织提供的工资、加班费、奖金和分红的激励性开始减弱了；</w:t>
      </w:r>
    </w:p>
    <w:p>
      <w:pPr>
        <w:widowControl w:val="0"/>
        <w:numPr>
          <w:ilvl w:val="0"/>
          <w:numId w:val="2"/>
        </w:numPr>
        <w:spacing w:line="400" w:lineRule="exact"/>
        <w:jc w:val="both"/>
        <w:rPr>
          <w:rFonts w:hint="eastAsia" w:ascii="宋体" w:hAnsi="宋体"/>
          <w:sz w:val="21"/>
          <w:szCs w:val="21"/>
        </w:rPr>
      </w:pPr>
      <w:r>
        <w:rPr>
          <w:rFonts w:hint="eastAsia" w:ascii="宋体" w:hAnsi="宋体"/>
          <w:sz w:val="21"/>
          <w:szCs w:val="21"/>
        </w:rPr>
        <w:t>发现自己对工作出现了倦怠感，</w:t>
      </w:r>
      <w:r>
        <w:rPr>
          <w:rFonts w:hint="eastAsia" w:ascii="宋体" w:hAnsi="宋体" w:cs="Arial"/>
          <w:color w:val="000000"/>
          <w:sz w:val="21"/>
          <w:szCs w:val="21"/>
        </w:rPr>
        <w:t>遇到问题、困难、挫折就抱怨、逃避，从而丢失了责任、付出、忠诚和动力等 ；</w:t>
      </w:r>
    </w:p>
    <w:p>
      <w:pPr>
        <w:widowControl w:val="0"/>
        <w:numPr>
          <w:ilvl w:val="0"/>
          <w:numId w:val="2"/>
        </w:numPr>
        <w:spacing w:line="400" w:lineRule="exact"/>
        <w:jc w:val="both"/>
        <w:rPr>
          <w:rFonts w:hint="eastAsia" w:ascii="宋体" w:hAnsi="宋体"/>
          <w:sz w:val="21"/>
          <w:szCs w:val="21"/>
        </w:rPr>
      </w:pPr>
      <w:r>
        <w:rPr>
          <w:rFonts w:hint="eastAsia" w:ascii="宋体" w:hAnsi="宋体"/>
          <w:sz w:val="21"/>
          <w:szCs w:val="21"/>
        </w:rPr>
        <w:t>发现自己在业绩压力和新挑战面前有点力不从心，缺乏必要的自我管理能力；</w:t>
      </w:r>
    </w:p>
    <w:p>
      <w:pPr>
        <w:widowControl w:val="0"/>
        <w:numPr>
          <w:ilvl w:val="0"/>
          <w:numId w:val="2"/>
        </w:numPr>
        <w:spacing w:line="400" w:lineRule="exact"/>
        <w:jc w:val="both"/>
        <w:rPr>
          <w:rFonts w:hint="eastAsia" w:ascii="宋体" w:hAnsi="宋体"/>
          <w:sz w:val="21"/>
          <w:szCs w:val="21"/>
        </w:rPr>
      </w:pPr>
      <w:r>
        <w:rPr>
          <w:rFonts w:hint="eastAsia" w:ascii="宋体" w:hAnsi="宋体"/>
          <w:sz w:val="21"/>
          <w:szCs w:val="21"/>
        </w:rPr>
        <w:t>发现自己可以支配的时间在减少，特别是单位时间的质量和工作效率在降低；</w:t>
      </w:r>
    </w:p>
    <w:p>
      <w:pPr>
        <w:widowControl w:val="0"/>
        <w:numPr>
          <w:ilvl w:val="0"/>
          <w:numId w:val="2"/>
        </w:numPr>
        <w:spacing w:line="400" w:lineRule="exact"/>
        <w:jc w:val="both"/>
        <w:rPr>
          <w:rFonts w:hint="eastAsia" w:ascii="宋体" w:hAnsi="宋体"/>
          <w:sz w:val="21"/>
          <w:szCs w:val="21"/>
        </w:rPr>
      </w:pPr>
      <w:r>
        <w:rPr>
          <w:rFonts w:hint="eastAsia" w:ascii="宋体" w:hAnsi="宋体"/>
          <w:sz w:val="21"/>
          <w:szCs w:val="21"/>
        </w:rPr>
        <w:t>发现自己在工作、生活和个人爱好中处于不平衡的状态，甚至，个别员工的家庭或个人生活所出现的问题开始对工作造成很大的影响；</w:t>
      </w:r>
    </w:p>
    <w:p>
      <w:pPr>
        <w:widowControl w:val="0"/>
        <w:numPr>
          <w:ilvl w:val="0"/>
          <w:numId w:val="2"/>
        </w:numPr>
        <w:spacing w:line="400" w:lineRule="exact"/>
        <w:jc w:val="both"/>
        <w:rPr>
          <w:rFonts w:hint="eastAsia" w:ascii="宋体" w:hAnsi="宋体"/>
          <w:sz w:val="21"/>
          <w:szCs w:val="21"/>
        </w:rPr>
      </w:pPr>
      <w:r>
        <w:rPr>
          <w:rFonts w:hint="eastAsia" w:ascii="宋体" w:hAnsi="宋体"/>
          <w:sz w:val="21"/>
          <w:szCs w:val="21"/>
        </w:rPr>
        <w:t>喜欢稳定、害怕改变、进取意识和积极性有所降低，不再主动承担工作中的责任，甚至当工作中出现问题时互相推委、互相指责；</w:t>
      </w:r>
    </w:p>
    <w:p>
      <w:pPr>
        <w:widowControl w:val="0"/>
        <w:numPr>
          <w:ilvl w:val="0"/>
          <w:numId w:val="2"/>
        </w:numPr>
        <w:spacing w:line="400" w:lineRule="exact"/>
        <w:jc w:val="both"/>
        <w:rPr>
          <w:rFonts w:hint="eastAsia" w:ascii="宋体" w:hAnsi="宋体"/>
          <w:sz w:val="21"/>
          <w:szCs w:val="21"/>
        </w:rPr>
      </w:pPr>
      <w:r>
        <w:rPr>
          <w:rFonts w:hint="eastAsia" w:ascii="宋体" w:hAnsi="宋体"/>
          <w:sz w:val="21"/>
          <w:szCs w:val="21"/>
        </w:rPr>
        <w:t>发现自己对组织的归属感不强，工作满意度和成就感不高；</w:t>
      </w:r>
    </w:p>
    <w:p>
      <w:pPr>
        <w:spacing w:line="400" w:lineRule="exact"/>
        <w:rPr>
          <w:rFonts w:hint="eastAsia" w:ascii="宋体" w:hAnsi="宋体"/>
          <w:sz w:val="21"/>
          <w:szCs w:val="21"/>
        </w:rPr>
      </w:pPr>
      <w:r>
        <w:rPr>
          <w:rFonts w:hint="eastAsia" w:ascii="宋体" w:hAnsi="宋体"/>
          <w:sz w:val="21"/>
          <w:szCs w:val="21"/>
        </w:rPr>
        <w:t xml:space="preserve">    </w:t>
      </w:r>
      <w:r>
        <w:rPr>
          <w:rFonts w:ascii="宋体" w:hAnsi="宋体"/>
          <w:sz w:val="21"/>
          <w:szCs w:val="21"/>
        </w:rPr>
        <w:t>………………………………………………………………………………………</w:t>
      </w:r>
      <w:r>
        <w:rPr>
          <w:rFonts w:hint="eastAsia" w:ascii="宋体" w:hAnsi="宋体"/>
          <w:sz w:val="21"/>
          <w:szCs w:val="21"/>
        </w:rPr>
        <w:t>..</w:t>
      </w:r>
    </w:p>
    <w:p>
      <w:pPr>
        <w:spacing w:line="400" w:lineRule="exact"/>
        <w:ind w:left="439"/>
        <w:rPr>
          <w:rFonts w:ascii="宋体" w:hAnsi="宋体" w:cs="Arial"/>
          <w:color w:val="000000"/>
          <w:sz w:val="21"/>
          <w:szCs w:val="21"/>
        </w:rPr>
      </w:pPr>
      <w:r>
        <w:rPr>
          <w:rFonts w:hint="eastAsia" w:ascii="宋体" w:hAnsi="宋体" w:cs="Arial"/>
          <w:color w:val="000000"/>
          <w:sz w:val="21"/>
          <w:szCs w:val="21"/>
        </w:rPr>
        <w:t>本课程经过多年的研究，历经4年超过300多场课程的洗礼、完善。已获得30多个省市银行逾万名客户经理学员的高度评价！受到银行领导的一致认可！国内首个从职业销售人必备的心理和自我智慧修养的角度，深度解析银行营销人员面临的各种心理和职业态度问题，引领改革发展中的银行营销人员的实战诠释。</w:t>
      </w:r>
    </w:p>
    <w:p>
      <w:pPr>
        <w:spacing w:line="400" w:lineRule="exact"/>
        <w:ind w:firstLine="420" w:firstLineChars="200"/>
        <w:rPr>
          <w:rFonts w:ascii="宋体" w:hAnsi="宋体" w:cs="Arial"/>
          <w:color w:val="000000"/>
          <w:sz w:val="21"/>
          <w:szCs w:val="21"/>
        </w:rPr>
      </w:pPr>
    </w:p>
    <w:p>
      <w:pPr>
        <w:snapToGrid w:val="0"/>
        <w:spacing w:line="400" w:lineRule="exact"/>
        <w:rPr>
          <w:rFonts w:ascii="宋体" w:hAnsi="宋体"/>
          <w:b/>
          <w:bCs/>
          <w:color w:val="000000"/>
          <w:sz w:val="21"/>
          <w:szCs w:val="21"/>
        </w:rPr>
      </w:pPr>
      <w:r>
        <w:rPr>
          <w:rFonts w:hint="eastAsia" w:ascii="宋体" w:hAnsi="宋体"/>
          <w:b/>
          <w:color w:val="000000"/>
          <w:sz w:val="21"/>
          <w:szCs w:val="21"/>
        </w:rPr>
        <w:t>★课程目标</w:t>
      </w:r>
      <w:r>
        <w:rPr>
          <w:rFonts w:hint="eastAsia" w:ascii="宋体" w:hAnsi="宋体"/>
          <w:b/>
          <w:bCs/>
          <w:color w:val="000000"/>
          <w:sz w:val="21"/>
          <w:szCs w:val="21"/>
        </w:rPr>
        <w:t>——通过学习本课程，您将实现以下转变</w:t>
      </w:r>
      <w:r>
        <w:rPr>
          <w:rFonts w:hint="eastAsia" w:ascii="宋体" w:hAnsi="宋体"/>
          <w:b/>
          <w:color w:val="000000"/>
          <w:sz w:val="21"/>
          <w:szCs w:val="21"/>
        </w:rPr>
        <w:t>：</w:t>
      </w:r>
    </w:p>
    <w:p>
      <w:pPr>
        <w:widowControl w:val="0"/>
        <w:numPr>
          <w:ilvl w:val="0"/>
          <w:numId w:val="3"/>
        </w:numPr>
        <w:spacing w:line="400" w:lineRule="exact"/>
        <w:jc w:val="both"/>
        <w:rPr>
          <w:rFonts w:hint="eastAsia" w:ascii="宋体" w:hAnsi="宋体"/>
          <w:bCs/>
          <w:sz w:val="21"/>
          <w:szCs w:val="21"/>
        </w:rPr>
      </w:pPr>
      <w:r>
        <w:rPr>
          <w:rFonts w:hint="eastAsia" w:ascii="宋体" w:hAnsi="宋体"/>
          <w:bCs/>
          <w:sz w:val="21"/>
          <w:szCs w:val="21"/>
        </w:rPr>
        <w:t>充分了解自己面临的压力来源，客观评估自我压力等级；</w:t>
      </w:r>
    </w:p>
    <w:p>
      <w:pPr>
        <w:widowControl w:val="0"/>
        <w:numPr>
          <w:ilvl w:val="0"/>
          <w:numId w:val="3"/>
        </w:numPr>
        <w:spacing w:line="400" w:lineRule="exact"/>
        <w:ind w:hangingChars="200"/>
        <w:jc w:val="both"/>
        <w:rPr>
          <w:rFonts w:hint="eastAsia" w:ascii="宋体" w:hAnsi="宋体"/>
          <w:bCs/>
          <w:sz w:val="21"/>
          <w:szCs w:val="21"/>
        </w:rPr>
      </w:pPr>
      <w:r>
        <w:rPr>
          <w:rFonts w:hint="eastAsia" w:ascii="宋体" w:hAnsi="宋体"/>
          <w:bCs/>
          <w:sz w:val="21"/>
          <w:szCs w:val="21"/>
        </w:rPr>
        <w:t>有效地应对压力、学习压力的释放与管理；</w:t>
      </w:r>
    </w:p>
    <w:p>
      <w:pPr>
        <w:widowControl w:val="0"/>
        <w:numPr>
          <w:ilvl w:val="0"/>
          <w:numId w:val="3"/>
        </w:numPr>
        <w:spacing w:line="400" w:lineRule="exact"/>
        <w:ind w:hangingChars="200"/>
        <w:jc w:val="both"/>
        <w:rPr>
          <w:rFonts w:hint="eastAsia" w:ascii="宋体" w:hAnsi="宋体"/>
          <w:bCs/>
          <w:sz w:val="21"/>
          <w:szCs w:val="21"/>
        </w:rPr>
      </w:pPr>
      <w:r>
        <w:rPr>
          <w:rFonts w:hint="eastAsia" w:ascii="宋体" w:hAnsi="宋体"/>
          <w:bCs/>
          <w:sz w:val="21"/>
          <w:szCs w:val="21"/>
        </w:rPr>
        <w:t>教导学员超越压力源；</w:t>
      </w:r>
    </w:p>
    <w:p>
      <w:pPr>
        <w:widowControl w:val="0"/>
        <w:numPr>
          <w:ilvl w:val="0"/>
          <w:numId w:val="3"/>
        </w:numPr>
        <w:spacing w:line="400" w:lineRule="exact"/>
        <w:ind w:hangingChars="200"/>
        <w:jc w:val="both"/>
        <w:rPr>
          <w:rFonts w:ascii="宋体" w:hAnsi="宋体"/>
          <w:bCs/>
          <w:sz w:val="21"/>
          <w:szCs w:val="21"/>
        </w:rPr>
      </w:pPr>
      <w:r>
        <w:rPr>
          <w:rFonts w:hint="eastAsia" w:ascii="宋体" w:hAnsi="宋体"/>
          <w:bCs/>
          <w:sz w:val="21"/>
          <w:szCs w:val="21"/>
        </w:rPr>
        <w:t>让营销人员理解及认识为自己工作的重要性；</w:t>
      </w:r>
    </w:p>
    <w:p>
      <w:pPr>
        <w:widowControl w:val="0"/>
        <w:numPr>
          <w:ilvl w:val="0"/>
          <w:numId w:val="3"/>
        </w:numPr>
        <w:spacing w:line="400" w:lineRule="exact"/>
        <w:ind w:hangingChars="200"/>
        <w:jc w:val="both"/>
        <w:rPr>
          <w:rFonts w:ascii="宋体" w:hAnsi="宋体"/>
          <w:bCs/>
          <w:sz w:val="21"/>
          <w:szCs w:val="21"/>
        </w:rPr>
      </w:pPr>
      <w:r>
        <w:rPr>
          <w:rFonts w:hint="eastAsia" w:ascii="宋体" w:hAnsi="宋体"/>
          <w:bCs/>
          <w:sz w:val="21"/>
          <w:szCs w:val="21"/>
        </w:rPr>
        <w:t>到底谁应该对自己的工资负责？</w:t>
      </w:r>
    </w:p>
    <w:p>
      <w:pPr>
        <w:widowControl w:val="0"/>
        <w:numPr>
          <w:ilvl w:val="0"/>
          <w:numId w:val="3"/>
        </w:numPr>
        <w:spacing w:line="400" w:lineRule="exact"/>
        <w:ind w:hangingChars="200"/>
        <w:jc w:val="both"/>
        <w:rPr>
          <w:rFonts w:ascii="宋体" w:hAnsi="宋体"/>
          <w:bCs/>
          <w:sz w:val="21"/>
          <w:szCs w:val="21"/>
        </w:rPr>
      </w:pPr>
      <w:r>
        <w:rPr>
          <w:rFonts w:hint="eastAsia" w:ascii="宋体" w:hAnsi="宋体"/>
          <w:bCs/>
          <w:sz w:val="21"/>
          <w:szCs w:val="21"/>
        </w:rPr>
        <w:t>让营销人员认清自己的职业优点！</w:t>
      </w:r>
    </w:p>
    <w:p>
      <w:pPr>
        <w:widowControl w:val="0"/>
        <w:numPr>
          <w:ilvl w:val="0"/>
          <w:numId w:val="3"/>
        </w:numPr>
        <w:spacing w:line="400" w:lineRule="exact"/>
        <w:ind w:hangingChars="200"/>
        <w:jc w:val="both"/>
        <w:rPr>
          <w:rFonts w:ascii="宋体" w:hAnsi="宋体"/>
          <w:bCs/>
          <w:sz w:val="21"/>
          <w:szCs w:val="21"/>
        </w:rPr>
      </w:pPr>
      <w:r>
        <w:rPr>
          <w:rFonts w:hint="eastAsia" w:ascii="宋体" w:hAnsi="宋体"/>
          <w:bCs/>
          <w:sz w:val="21"/>
          <w:szCs w:val="21"/>
        </w:rPr>
        <w:t>让营销人员认识到工作是什么！为何总有人眼中只有工资却没有成长！让营销人员认识到做工作为挣钱更为锻炼自己！成长自己比钱更重要！</w:t>
      </w:r>
    </w:p>
    <w:p>
      <w:pPr>
        <w:widowControl w:val="0"/>
        <w:numPr>
          <w:ilvl w:val="0"/>
          <w:numId w:val="3"/>
        </w:numPr>
        <w:spacing w:line="400" w:lineRule="exact"/>
        <w:ind w:hangingChars="200"/>
        <w:jc w:val="both"/>
        <w:rPr>
          <w:rFonts w:ascii="宋体" w:hAnsi="宋体"/>
          <w:bCs/>
          <w:sz w:val="21"/>
          <w:szCs w:val="21"/>
        </w:rPr>
      </w:pPr>
      <w:r>
        <w:rPr>
          <w:rFonts w:hint="eastAsia" w:ascii="宋体" w:hAnsi="宋体"/>
          <w:bCs/>
          <w:sz w:val="21"/>
          <w:szCs w:val="21"/>
        </w:rPr>
        <w:t>让营销人员认识到自己和银行的关系！是共赢关系！</w:t>
      </w:r>
    </w:p>
    <w:p>
      <w:pPr>
        <w:widowControl w:val="0"/>
        <w:numPr>
          <w:ilvl w:val="0"/>
          <w:numId w:val="3"/>
        </w:numPr>
        <w:spacing w:line="400" w:lineRule="exact"/>
        <w:ind w:hangingChars="200"/>
        <w:jc w:val="both"/>
        <w:rPr>
          <w:rFonts w:ascii="宋体" w:hAnsi="宋体"/>
          <w:bCs/>
          <w:sz w:val="21"/>
          <w:szCs w:val="21"/>
        </w:rPr>
      </w:pPr>
      <w:r>
        <w:rPr>
          <w:rFonts w:hint="eastAsia" w:ascii="宋体" w:hAnsi="宋体"/>
          <w:bCs/>
          <w:sz w:val="21"/>
          <w:szCs w:val="21"/>
        </w:rPr>
        <w:t>让营销人员认识到何谓困难？何谓挫折？如何看待这些困难和挫折！从灵魂深处扭转消极被动的情绪状态！从根本上扭转怕苦怕难！弱不惊风的观念和性格！</w:t>
      </w:r>
    </w:p>
    <w:p>
      <w:pPr>
        <w:widowControl w:val="0"/>
        <w:numPr>
          <w:ilvl w:val="0"/>
          <w:numId w:val="3"/>
        </w:numPr>
        <w:spacing w:line="400" w:lineRule="exact"/>
        <w:ind w:hangingChars="200"/>
        <w:jc w:val="both"/>
        <w:rPr>
          <w:rFonts w:ascii="宋体" w:hAnsi="宋体"/>
          <w:bCs/>
          <w:sz w:val="21"/>
          <w:szCs w:val="21"/>
        </w:rPr>
      </w:pPr>
      <w:r>
        <w:rPr>
          <w:rFonts w:hint="eastAsia" w:ascii="宋体" w:hAnsi="宋体"/>
          <w:bCs/>
          <w:sz w:val="21"/>
          <w:szCs w:val="21"/>
        </w:rPr>
        <w:t>为何付出还没回报？为何付出很多了但也没见回报？为何回报那么慢呢？回报为何不通过钱来实现呢？为何社会上有很多好人无好报呢！为何明知某些事有损公司利益但却视而不见！</w:t>
      </w:r>
    </w:p>
    <w:p>
      <w:pPr>
        <w:widowControl w:val="0"/>
        <w:numPr>
          <w:ilvl w:val="0"/>
          <w:numId w:val="3"/>
        </w:numPr>
        <w:spacing w:line="400" w:lineRule="exact"/>
        <w:ind w:hangingChars="200"/>
        <w:jc w:val="both"/>
        <w:rPr>
          <w:rFonts w:ascii="宋体" w:hAnsi="宋体" w:cs="Arial"/>
          <w:sz w:val="21"/>
          <w:szCs w:val="21"/>
        </w:rPr>
      </w:pPr>
      <w:r>
        <w:rPr>
          <w:rFonts w:hint="eastAsia" w:ascii="宋体" w:hAnsi="宋体" w:cs="Arial"/>
          <w:sz w:val="21"/>
          <w:szCs w:val="21"/>
        </w:rPr>
        <w:t>为何</w:t>
      </w:r>
      <w:r>
        <w:rPr>
          <w:rFonts w:hint="eastAsia" w:ascii="宋体" w:hAnsi="宋体"/>
          <w:bCs/>
          <w:sz w:val="21"/>
          <w:szCs w:val="21"/>
        </w:rPr>
        <w:t>营销人员</w:t>
      </w:r>
      <w:r>
        <w:rPr>
          <w:rFonts w:hint="eastAsia" w:ascii="宋体" w:hAnsi="宋体" w:cs="Arial"/>
          <w:sz w:val="21"/>
          <w:szCs w:val="21"/>
        </w:rPr>
        <w:t>的责任心不强？如何提高</w:t>
      </w:r>
      <w:r>
        <w:rPr>
          <w:rFonts w:hint="eastAsia" w:ascii="宋体" w:hAnsi="宋体"/>
          <w:bCs/>
          <w:sz w:val="21"/>
          <w:szCs w:val="21"/>
        </w:rPr>
        <w:t>营销人员</w:t>
      </w:r>
      <w:r>
        <w:rPr>
          <w:rFonts w:hint="eastAsia" w:ascii="宋体" w:hAnsi="宋体" w:cs="Arial"/>
          <w:sz w:val="21"/>
          <w:szCs w:val="21"/>
        </w:rPr>
        <w:t>的责任意识！培训</w:t>
      </w:r>
      <w:r>
        <w:rPr>
          <w:rFonts w:hint="eastAsia" w:ascii="宋体" w:hAnsi="宋体"/>
          <w:bCs/>
          <w:sz w:val="21"/>
          <w:szCs w:val="21"/>
        </w:rPr>
        <w:t>营销人员</w:t>
      </w:r>
      <w:r>
        <w:rPr>
          <w:rFonts w:hint="eastAsia" w:ascii="宋体" w:hAnsi="宋体" w:cs="Arial"/>
          <w:sz w:val="21"/>
          <w:szCs w:val="21"/>
        </w:rPr>
        <w:t>有一种主人翁的责任意识和执行意识</w:t>
      </w:r>
    </w:p>
    <w:p>
      <w:pPr>
        <w:widowControl w:val="0"/>
        <w:numPr>
          <w:ilvl w:val="0"/>
          <w:numId w:val="3"/>
        </w:numPr>
        <w:spacing w:line="400" w:lineRule="exact"/>
        <w:ind w:hangingChars="200"/>
        <w:jc w:val="both"/>
        <w:rPr>
          <w:rFonts w:ascii="宋体" w:hAnsi="宋体"/>
          <w:bCs/>
          <w:sz w:val="21"/>
          <w:szCs w:val="21"/>
        </w:rPr>
      </w:pPr>
      <w:r>
        <w:rPr>
          <w:rFonts w:hint="eastAsia" w:ascii="宋体" w:hAnsi="宋体"/>
          <w:bCs/>
          <w:sz w:val="21"/>
          <w:szCs w:val="21"/>
        </w:rPr>
        <w:t>让营销人员认识何谓公平！有无公平可言？为何总有些营销人员感觉自己不公平？为何营销人员容易抱怨不平？为何让营销人员感觉公平？</w:t>
      </w:r>
    </w:p>
    <w:p>
      <w:pPr>
        <w:snapToGrid w:val="0"/>
        <w:spacing w:line="400" w:lineRule="exact"/>
        <w:ind w:left="420"/>
        <w:rPr>
          <w:rFonts w:ascii="宋体" w:hAnsi="宋体"/>
          <w:color w:val="000000"/>
          <w:sz w:val="21"/>
          <w:szCs w:val="21"/>
        </w:rPr>
      </w:pPr>
    </w:p>
    <w:p>
      <w:pPr>
        <w:snapToGrid w:val="0"/>
        <w:spacing w:line="400" w:lineRule="exact"/>
        <w:rPr>
          <w:rFonts w:ascii="宋体" w:hAnsi="宋体"/>
          <w:color w:val="000000"/>
          <w:sz w:val="21"/>
          <w:szCs w:val="21"/>
        </w:rPr>
      </w:pPr>
      <w:r>
        <w:rPr>
          <w:rFonts w:hint="eastAsia" w:ascii="宋体" w:hAnsi="宋体"/>
          <w:color w:val="000000"/>
          <w:sz w:val="21"/>
          <w:szCs w:val="21"/>
        </w:rPr>
        <w:t>课程大纲</w:t>
      </w:r>
    </w:p>
    <w:p>
      <w:pPr>
        <w:widowControl w:val="0"/>
        <w:numPr>
          <w:ilvl w:val="0"/>
          <w:numId w:val="4"/>
        </w:numPr>
        <w:spacing w:line="400" w:lineRule="exact"/>
        <w:rPr>
          <w:rFonts w:ascii="宋体" w:hAnsi="宋体"/>
          <w:sz w:val="21"/>
          <w:szCs w:val="21"/>
        </w:rPr>
        <w:sectPr>
          <w:headerReference r:id="rId3" w:type="default"/>
          <w:footerReference r:id="rId4" w:type="default"/>
          <w:pgSz w:w="11906" w:h="16838"/>
          <w:pgMar w:top="1440" w:right="1797" w:bottom="1440" w:left="1797" w:header="709" w:footer="964" w:gutter="0"/>
          <w:cols w:space="720" w:num="1"/>
          <w:docGrid w:linePitch="360" w:charSpace="0"/>
        </w:sectPr>
      </w:pPr>
    </w:p>
    <w:p>
      <w:pPr>
        <w:widowControl w:val="0"/>
        <w:numPr>
          <w:ilvl w:val="0"/>
          <w:numId w:val="4"/>
        </w:numPr>
        <w:spacing w:line="400" w:lineRule="exact"/>
        <w:rPr>
          <w:rFonts w:hint="eastAsia" w:ascii="宋体" w:hAnsi="宋体"/>
          <w:sz w:val="21"/>
          <w:szCs w:val="21"/>
        </w:rPr>
      </w:pPr>
      <w:r>
        <w:rPr>
          <w:rFonts w:hint="eastAsia" w:ascii="宋体" w:hAnsi="宋体"/>
          <w:sz w:val="21"/>
          <w:szCs w:val="21"/>
        </w:rPr>
        <w:t>情绪管理的基本概念</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了解自己的情绪</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管理自己的情绪</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自我激励创造</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认识他人情绪</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管理人际关系</w:t>
      </w:r>
    </w:p>
    <w:p>
      <w:pPr>
        <w:widowControl w:val="0"/>
        <w:numPr>
          <w:ilvl w:val="0"/>
          <w:numId w:val="4"/>
        </w:numPr>
        <w:spacing w:line="400" w:lineRule="exact"/>
        <w:rPr>
          <w:rFonts w:hint="eastAsia" w:ascii="宋体" w:hAnsi="宋体"/>
          <w:sz w:val="21"/>
          <w:szCs w:val="21"/>
        </w:rPr>
      </w:pPr>
      <w:r>
        <w:rPr>
          <w:rFonts w:hint="eastAsia" w:ascii="宋体" w:hAnsi="宋体"/>
          <w:sz w:val="21"/>
          <w:szCs w:val="21"/>
        </w:rPr>
        <w:t>情绪管理的要素</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人己关系</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人群关系</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人物关系</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人天关系</w:t>
      </w:r>
    </w:p>
    <w:p>
      <w:pPr>
        <w:widowControl w:val="0"/>
        <w:numPr>
          <w:ilvl w:val="0"/>
          <w:numId w:val="4"/>
        </w:numPr>
        <w:spacing w:line="400" w:lineRule="exact"/>
        <w:rPr>
          <w:rFonts w:hint="eastAsia" w:ascii="宋体" w:hAnsi="宋体"/>
          <w:sz w:val="21"/>
          <w:szCs w:val="21"/>
        </w:rPr>
      </w:pPr>
      <w:r>
        <w:rPr>
          <w:rFonts w:hint="eastAsia" w:ascii="宋体" w:hAnsi="宋体"/>
          <w:sz w:val="21"/>
          <w:szCs w:val="21"/>
        </w:rPr>
        <w:t>压力来源的因素</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悲观因素</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局部因素</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负向因素</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习惯因素</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主观因素</w:t>
      </w:r>
    </w:p>
    <w:p>
      <w:pPr>
        <w:widowControl w:val="0"/>
        <w:numPr>
          <w:ilvl w:val="0"/>
          <w:numId w:val="4"/>
        </w:numPr>
        <w:spacing w:line="400" w:lineRule="exact"/>
        <w:rPr>
          <w:rFonts w:hint="eastAsia" w:ascii="宋体" w:hAnsi="宋体"/>
          <w:sz w:val="21"/>
          <w:szCs w:val="21"/>
        </w:rPr>
      </w:pPr>
      <w:r>
        <w:rPr>
          <w:rFonts w:hint="eastAsia" w:ascii="宋体" w:hAnsi="宋体"/>
          <w:sz w:val="21"/>
          <w:szCs w:val="21"/>
        </w:rPr>
        <w:t>阻碍压力管理发展的因素</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坚持完美主义</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坚持本位主义</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坚持现实主义</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坚持机械主义</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坚持永恒主义</w:t>
      </w:r>
    </w:p>
    <w:p>
      <w:pPr>
        <w:widowControl w:val="0"/>
        <w:numPr>
          <w:ilvl w:val="0"/>
          <w:numId w:val="4"/>
        </w:numPr>
        <w:spacing w:line="400" w:lineRule="exact"/>
        <w:rPr>
          <w:rFonts w:hint="eastAsia" w:ascii="宋体" w:hAnsi="宋体"/>
          <w:sz w:val="21"/>
          <w:szCs w:val="21"/>
        </w:rPr>
      </w:pPr>
      <w:r>
        <w:rPr>
          <w:rFonts w:hint="eastAsia" w:ascii="宋体" w:hAnsi="宋体"/>
          <w:sz w:val="21"/>
          <w:szCs w:val="21"/>
        </w:rPr>
        <w:t>培养圆融人际关系的基本原则</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不说破原则</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不执着原则</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不计较原则</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不比较原则</w:t>
      </w:r>
    </w:p>
    <w:p>
      <w:pPr>
        <w:widowControl w:val="0"/>
        <w:numPr>
          <w:ilvl w:val="0"/>
          <w:numId w:val="4"/>
        </w:numPr>
        <w:spacing w:line="400" w:lineRule="exact"/>
        <w:rPr>
          <w:rFonts w:hint="eastAsia" w:ascii="宋体" w:hAnsi="宋体"/>
          <w:sz w:val="21"/>
          <w:szCs w:val="21"/>
        </w:rPr>
      </w:pPr>
      <w:r>
        <w:rPr>
          <w:rFonts w:hint="eastAsia" w:ascii="宋体" w:hAnsi="宋体"/>
          <w:sz w:val="21"/>
          <w:szCs w:val="21"/>
        </w:rPr>
        <w:t>成功压力管理处的七项修炼</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「一心」：一心一境</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「二随」：随缘不随性、用心不用力</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「三好」：做好事、说好话、存好心</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「四凡」：凡事往好处想、凡事向正面想、凡事替别人想、凡事朝乐观想</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「五养」：生活要规律调养、身体要保养、心理要修养、灵性要培养、饮食要营养</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「六有」：眼中有泪、耳中有声、鼻中有味、舌中有觉、身中有感、意中有爱</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「七放」：放慢脚步、放松心情、放低姿态、放宽心胸、放广视野、放大情爱、放长时空</w:t>
      </w:r>
    </w:p>
    <w:p>
      <w:pPr>
        <w:widowControl w:val="0"/>
        <w:numPr>
          <w:ilvl w:val="0"/>
          <w:numId w:val="4"/>
        </w:numPr>
        <w:spacing w:line="400" w:lineRule="exact"/>
        <w:rPr>
          <w:rFonts w:hint="eastAsia" w:ascii="宋体" w:hAnsi="宋体"/>
          <w:sz w:val="21"/>
          <w:szCs w:val="21"/>
        </w:rPr>
      </w:pPr>
      <w:r>
        <w:rPr>
          <w:rFonts w:hint="eastAsia" w:ascii="宋体" w:hAnsi="宋体"/>
          <w:sz w:val="21"/>
          <w:szCs w:val="21"/>
        </w:rPr>
        <w:t>成功压力管理的行动策略</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用欣赏眼光看世界</w:t>
      </w:r>
      <w:r>
        <w:rPr>
          <w:rFonts w:ascii="宋体" w:hAnsi="宋体"/>
          <w:bCs/>
          <w:sz w:val="21"/>
          <w:szCs w:val="21"/>
        </w:rPr>
        <w:t>/</w:t>
      </w:r>
      <w:r>
        <w:rPr>
          <w:rFonts w:hint="eastAsia" w:ascii="宋体" w:hAnsi="宋体"/>
          <w:bCs/>
          <w:sz w:val="21"/>
          <w:szCs w:val="21"/>
        </w:rPr>
        <w:t>打开心灵视野</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逆向思考反向操作</w:t>
      </w:r>
      <w:r>
        <w:rPr>
          <w:rFonts w:ascii="宋体" w:hAnsi="宋体"/>
          <w:bCs/>
          <w:sz w:val="21"/>
          <w:szCs w:val="21"/>
        </w:rPr>
        <w:t>/</w:t>
      </w:r>
      <w:r>
        <w:rPr>
          <w:rFonts w:hint="eastAsia" w:ascii="宋体" w:hAnsi="宋体"/>
          <w:bCs/>
          <w:sz w:val="21"/>
          <w:szCs w:val="21"/>
        </w:rPr>
        <w:t>突破习惯思考</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发挥莲花柔软精神</w:t>
      </w:r>
      <w:r>
        <w:rPr>
          <w:rFonts w:ascii="宋体" w:hAnsi="宋体"/>
          <w:bCs/>
          <w:sz w:val="21"/>
          <w:szCs w:val="21"/>
        </w:rPr>
        <w:t>/</w:t>
      </w:r>
      <w:r>
        <w:rPr>
          <w:rFonts w:hint="eastAsia" w:ascii="宋体" w:hAnsi="宋体"/>
          <w:bCs/>
          <w:sz w:val="21"/>
          <w:szCs w:val="21"/>
        </w:rPr>
        <w:t>保持身心平衡</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善用幽默风趣技巧</w:t>
      </w:r>
      <w:r>
        <w:rPr>
          <w:rFonts w:ascii="宋体" w:hAnsi="宋体"/>
          <w:bCs/>
          <w:sz w:val="21"/>
          <w:szCs w:val="21"/>
        </w:rPr>
        <w:t>/</w:t>
      </w:r>
      <w:r>
        <w:rPr>
          <w:rFonts w:hint="eastAsia" w:ascii="宋体" w:hAnsi="宋体"/>
          <w:bCs/>
          <w:sz w:val="21"/>
          <w:szCs w:val="21"/>
        </w:rPr>
        <w:t>转换心智模式</w:t>
      </w:r>
    </w:p>
    <w:p>
      <w:pPr>
        <w:spacing w:line="400" w:lineRule="exact"/>
        <w:rPr>
          <w:rFonts w:hint="eastAsia" w:ascii="宋体" w:hAnsi="宋体"/>
          <w:sz w:val="21"/>
          <w:szCs w:val="21"/>
        </w:rPr>
      </w:pPr>
      <w:r>
        <w:rPr>
          <w:rFonts w:hint="eastAsia" w:ascii="宋体" w:hAnsi="宋体"/>
          <w:sz w:val="21"/>
          <w:szCs w:val="21"/>
        </w:rPr>
        <w:t>寻求社会支持</w:t>
      </w:r>
    </w:p>
    <w:p>
      <w:pPr>
        <w:spacing w:line="400" w:lineRule="exact"/>
        <w:rPr>
          <w:rFonts w:ascii="宋体" w:hAnsi="宋体"/>
          <w:bCs/>
          <w:sz w:val="21"/>
          <w:szCs w:val="21"/>
        </w:rPr>
      </w:pPr>
      <w:r>
        <w:rPr>
          <w:rFonts w:hint="eastAsia" w:ascii="宋体" w:hAnsi="宋体"/>
          <w:bCs/>
          <w:sz w:val="21"/>
          <w:szCs w:val="21"/>
        </w:rPr>
        <w:t>八、营销人员应该认识的销售工作</w:t>
      </w:r>
    </w:p>
    <w:p>
      <w:pPr>
        <w:widowControl w:val="0"/>
        <w:numPr>
          <w:ilvl w:val="0"/>
          <w:numId w:val="6"/>
        </w:numPr>
        <w:spacing w:line="400" w:lineRule="exact"/>
        <w:jc w:val="both"/>
        <w:rPr>
          <w:rFonts w:ascii="宋体" w:hAnsi="宋体"/>
          <w:bCs/>
          <w:sz w:val="21"/>
          <w:szCs w:val="21"/>
        </w:rPr>
      </w:pPr>
      <w:r>
        <w:rPr>
          <w:rFonts w:hint="eastAsia" w:ascii="宋体" w:hAnsi="宋体"/>
          <w:bCs/>
          <w:sz w:val="21"/>
          <w:szCs w:val="21"/>
        </w:rPr>
        <w:t>即将解决的问题</w:t>
      </w:r>
    </w:p>
    <w:p>
      <w:pPr>
        <w:spacing w:line="400" w:lineRule="exact"/>
        <w:rPr>
          <w:rFonts w:ascii="宋体" w:hAnsi="宋体"/>
          <w:b/>
          <w:bCs/>
          <w:i/>
          <w:sz w:val="21"/>
          <w:szCs w:val="21"/>
          <w:u w:val="single"/>
        </w:rPr>
      </w:pPr>
      <w:r>
        <w:rPr>
          <w:rFonts w:hint="eastAsia" w:ascii="宋体" w:hAnsi="宋体"/>
          <w:bCs/>
          <w:sz w:val="21"/>
          <w:szCs w:val="21"/>
          <w:u w:val="single"/>
        </w:rPr>
        <w:t>让营销人员认识到工作是什么！为何总有人眼中只有工资却没有成长！让营销人员认识到做工作为挣钱更为锻炼自己！成长自己比钱更重要！</w:t>
      </w:r>
    </w:p>
    <w:p>
      <w:pPr>
        <w:widowControl w:val="0"/>
        <w:numPr>
          <w:ilvl w:val="0"/>
          <w:numId w:val="5"/>
        </w:numPr>
        <w:spacing w:line="400" w:lineRule="exact"/>
        <w:jc w:val="both"/>
        <w:rPr>
          <w:rFonts w:ascii="宋体" w:hAnsi="宋体"/>
          <w:bCs/>
          <w:sz w:val="21"/>
          <w:szCs w:val="21"/>
        </w:rPr>
      </w:pPr>
      <w:r>
        <w:rPr>
          <w:rFonts w:hint="eastAsia" w:ascii="宋体" w:hAnsi="宋体"/>
          <w:bCs/>
          <w:sz w:val="21"/>
          <w:szCs w:val="21"/>
        </w:rPr>
        <w:t>工作是什么</w:t>
      </w:r>
      <w:r>
        <w:rPr>
          <w:rFonts w:ascii="宋体" w:hAnsi="宋体"/>
          <w:bCs/>
          <w:sz w:val="21"/>
          <w:szCs w:val="21"/>
        </w:rPr>
        <w:t>?</w:t>
      </w:r>
    </w:p>
    <w:p>
      <w:pPr>
        <w:widowControl w:val="0"/>
        <w:numPr>
          <w:ilvl w:val="0"/>
          <w:numId w:val="5"/>
        </w:numPr>
        <w:spacing w:line="400" w:lineRule="exact"/>
        <w:jc w:val="both"/>
        <w:rPr>
          <w:rFonts w:ascii="宋体" w:hAnsi="宋体"/>
          <w:bCs/>
          <w:sz w:val="21"/>
          <w:szCs w:val="21"/>
        </w:rPr>
      </w:pPr>
      <w:r>
        <w:rPr>
          <w:rFonts w:hint="eastAsia" w:ascii="宋体" w:hAnsi="宋体"/>
          <w:bCs/>
          <w:sz w:val="21"/>
          <w:szCs w:val="21"/>
        </w:rPr>
        <w:t>我为薪水工作, 更为价值工作</w:t>
      </w:r>
    </w:p>
    <w:p>
      <w:pPr>
        <w:widowControl w:val="0"/>
        <w:numPr>
          <w:ilvl w:val="0"/>
          <w:numId w:val="5"/>
        </w:numPr>
        <w:spacing w:line="400" w:lineRule="exact"/>
        <w:jc w:val="both"/>
        <w:rPr>
          <w:rFonts w:ascii="宋体" w:hAnsi="宋体"/>
          <w:bCs/>
          <w:sz w:val="21"/>
          <w:szCs w:val="21"/>
        </w:rPr>
      </w:pPr>
      <w:r>
        <w:rPr>
          <w:rFonts w:hint="eastAsia" w:ascii="宋体" w:hAnsi="宋体"/>
          <w:bCs/>
          <w:sz w:val="21"/>
          <w:szCs w:val="21"/>
        </w:rPr>
        <w:t>行行出状元!天下无做不好的行业,只有做不好的人.</w:t>
      </w:r>
    </w:p>
    <w:p>
      <w:pPr>
        <w:widowControl w:val="0"/>
        <w:numPr>
          <w:ilvl w:val="0"/>
          <w:numId w:val="5"/>
        </w:numPr>
        <w:spacing w:line="400" w:lineRule="exact"/>
        <w:jc w:val="both"/>
        <w:rPr>
          <w:rFonts w:ascii="宋体" w:hAnsi="宋体"/>
          <w:bCs/>
          <w:sz w:val="21"/>
          <w:szCs w:val="21"/>
        </w:rPr>
      </w:pPr>
      <w:r>
        <w:rPr>
          <w:rFonts w:hint="eastAsia" w:ascii="宋体" w:hAnsi="宋体"/>
          <w:bCs/>
          <w:sz w:val="21"/>
          <w:szCs w:val="21"/>
        </w:rPr>
        <w:t xml:space="preserve">工作是人类的天职        </w:t>
      </w:r>
    </w:p>
    <w:p>
      <w:pPr>
        <w:widowControl w:val="0"/>
        <w:numPr>
          <w:ilvl w:val="0"/>
          <w:numId w:val="5"/>
        </w:numPr>
        <w:spacing w:line="400" w:lineRule="exact"/>
        <w:jc w:val="both"/>
        <w:rPr>
          <w:rFonts w:ascii="宋体" w:hAnsi="宋体"/>
          <w:bCs/>
          <w:sz w:val="21"/>
          <w:szCs w:val="21"/>
        </w:rPr>
      </w:pPr>
      <w:r>
        <w:rPr>
          <w:rFonts w:hint="eastAsia" w:ascii="宋体" w:hAnsi="宋体"/>
          <w:bCs/>
          <w:sz w:val="21"/>
          <w:szCs w:val="21"/>
        </w:rPr>
        <w:t xml:space="preserve">把职业视作生命的一部分      </w:t>
      </w:r>
    </w:p>
    <w:p>
      <w:pPr>
        <w:widowControl w:val="0"/>
        <w:numPr>
          <w:ilvl w:val="0"/>
          <w:numId w:val="5"/>
        </w:numPr>
        <w:spacing w:line="400" w:lineRule="exact"/>
        <w:jc w:val="both"/>
        <w:rPr>
          <w:rFonts w:ascii="宋体" w:hAnsi="宋体"/>
          <w:bCs/>
          <w:sz w:val="21"/>
          <w:szCs w:val="21"/>
        </w:rPr>
      </w:pPr>
      <w:r>
        <w:rPr>
          <w:rFonts w:hint="eastAsia" w:ascii="宋体" w:hAnsi="宋体"/>
          <w:bCs/>
          <w:sz w:val="21"/>
          <w:szCs w:val="21"/>
        </w:rPr>
        <w:t xml:space="preserve">别把眼睛盯在钱上，培养能力更重要  </w:t>
      </w:r>
    </w:p>
    <w:p>
      <w:pPr>
        <w:widowControl w:val="0"/>
        <w:numPr>
          <w:ilvl w:val="0"/>
          <w:numId w:val="5"/>
        </w:numPr>
        <w:spacing w:line="400" w:lineRule="exact"/>
        <w:jc w:val="both"/>
        <w:rPr>
          <w:rFonts w:hint="eastAsia" w:ascii="宋体" w:hAnsi="宋体"/>
          <w:bCs/>
          <w:sz w:val="21"/>
          <w:szCs w:val="21"/>
        </w:rPr>
      </w:pPr>
      <w:r>
        <w:rPr>
          <w:rFonts w:hint="eastAsia" w:ascii="宋体" w:hAnsi="宋体"/>
          <w:bCs/>
          <w:sz w:val="21"/>
          <w:szCs w:val="21"/>
        </w:rPr>
        <w:t>要想让事情变好之前先要自己变好</w:t>
      </w:r>
    </w:p>
    <w:p>
      <w:pPr>
        <w:spacing w:line="400" w:lineRule="exact"/>
        <w:rPr>
          <w:rFonts w:hint="eastAsia" w:ascii="宋体" w:hAnsi="宋体"/>
          <w:bCs/>
          <w:sz w:val="21"/>
          <w:szCs w:val="21"/>
        </w:rPr>
      </w:pPr>
      <w:r>
        <w:rPr>
          <w:rFonts w:hint="eastAsia" w:ascii="宋体" w:hAnsi="宋体"/>
          <w:sz w:val="21"/>
          <w:szCs w:val="21"/>
        </w:rPr>
        <w:t>九</w:t>
      </w:r>
      <w:r>
        <w:rPr>
          <w:rFonts w:hint="eastAsia" w:ascii="宋体" w:hAnsi="宋体"/>
          <w:bCs/>
          <w:sz w:val="21"/>
          <w:szCs w:val="21"/>
        </w:rPr>
        <w:t>、营销人员应该认识到的销售问题、销售困难、和销售挫折</w:t>
      </w:r>
    </w:p>
    <w:p>
      <w:pPr>
        <w:widowControl w:val="0"/>
        <w:numPr>
          <w:ilvl w:val="0"/>
          <w:numId w:val="6"/>
        </w:numPr>
        <w:spacing w:line="400" w:lineRule="exact"/>
        <w:jc w:val="both"/>
        <w:rPr>
          <w:rFonts w:ascii="宋体" w:hAnsi="宋体"/>
          <w:bCs/>
          <w:sz w:val="21"/>
          <w:szCs w:val="21"/>
        </w:rPr>
      </w:pPr>
      <w:r>
        <w:rPr>
          <w:rFonts w:hint="eastAsia" w:ascii="宋体" w:hAnsi="宋体"/>
          <w:bCs/>
          <w:sz w:val="21"/>
          <w:szCs w:val="21"/>
        </w:rPr>
        <w:t>即将解决的问题</w:t>
      </w:r>
    </w:p>
    <w:p>
      <w:pPr>
        <w:spacing w:line="400" w:lineRule="exact"/>
        <w:rPr>
          <w:rFonts w:ascii="宋体" w:hAnsi="宋体"/>
          <w:bCs/>
          <w:sz w:val="21"/>
          <w:szCs w:val="21"/>
          <w:u w:val="single"/>
        </w:rPr>
      </w:pPr>
      <w:r>
        <w:rPr>
          <w:rFonts w:hint="eastAsia" w:ascii="宋体" w:hAnsi="宋体"/>
          <w:bCs/>
          <w:sz w:val="21"/>
          <w:szCs w:val="21"/>
          <w:u w:val="single"/>
        </w:rPr>
        <w:t>让营销人员认识到何谓困难？何谓挫折？如何看待这些困难和挫折！从灵魂深处扭转消极被动的情绪状态！从根本上扭转怕苦怕难！弱不惊风的观念和性格！</w:t>
      </w:r>
    </w:p>
    <w:p>
      <w:pPr>
        <w:widowControl w:val="0"/>
        <w:numPr>
          <w:ilvl w:val="0"/>
          <w:numId w:val="7"/>
        </w:numPr>
        <w:spacing w:line="400" w:lineRule="exact"/>
        <w:jc w:val="both"/>
        <w:rPr>
          <w:rFonts w:ascii="宋体" w:hAnsi="宋体"/>
          <w:bCs/>
          <w:sz w:val="21"/>
          <w:szCs w:val="21"/>
        </w:rPr>
      </w:pPr>
      <w:r>
        <w:rPr>
          <w:rFonts w:hint="eastAsia" w:ascii="宋体" w:hAnsi="宋体"/>
          <w:bCs/>
          <w:sz w:val="21"/>
          <w:szCs w:val="21"/>
        </w:rPr>
        <w:t>问题是自己能力要提升的信号</w:t>
      </w:r>
    </w:p>
    <w:p>
      <w:pPr>
        <w:widowControl w:val="0"/>
        <w:numPr>
          <w:ilvl w:val="0"/>
          <w:numId w:val="7"/>
        </w:numPr>
        <w:spacing w:line="400" w:lineRule="exact"/>
        <w:jc w:val="both"/>
        <w:rPr>
          <w:rFonts w:ascii="宋体" w:hAnsi="宋体"/>
          <w:bCs/>
          <w:sz w:val="21"/>
          <w:szCs w:val="21"/>
        </w:rPr>
      </w:pPr>
      <w:r>
        <w:rPr>
          <w:rFonts w:hint="eastAsia" w:ascii="宋体" w:hAnsi="宋体"/>
          <w:bCs/>
          <w:sz w:val="21"/>
          <w:szCs w:val="21"/>
        </w:rPr>
        <w:t>困难是雕刻机</w:t>
      </w:r>
    </w:p>
    <w:p>
      <w:pPr>
        <w:widowControl w:val="0"/>
        <w:numPr>
          <w:ilvl w:val="0"/>
          <w:numId w:val="7"/>
        </w:numPr>
        <w:spacing w:line="400" w:lineRule="exact"/>
        <w:jc w:val="both"/>
        <w:rPr>
          <w:rFonts w:ascii="宋体" w:hAnsi="宋体"/>
          <w:bCs/>
          <w:sz w:val="21"/>
          <w:szCs w:val="21"/>
        </w:rPr>
      </w:pPr>
      <w:r>
        <w:rPr>
          <w:rFonts w:hint="eastAsia" w:ascii="宋体" w:hAnsi="宋体"/>
          <w:bCs/>
          <w:sz w:val="21"/>
          <w:szCs w:val="21"/>
        </w:rPr>
        <w:t>一切</w:t>
      </w:r>
      <w:r>
        <w:rPr>
          <w:rFonts w:ascii="宋体" w:hAnsi="宋体"/>
          <w:bCs/>
          <w:sz w:val="21"/>
          <w:szCs w:val="21"/>
        </w:rPr>
        <w:t>“</w:t>
      </w:r>
      <w:r>
        <w:rPr>
          <w:rFonts w:hint="eastAsia" w:ascii="宋体" w:hAnsi="宋体"/>
          <w:bCs/>
          <w:sz w:val="21"/>
          <w:szCs w:val="21"/>
        </w:rPr>
        <w:t>灾难</w:t>
      </w:r>
      <w:r>
        <w:rPr>
          <w:rFonts w:ascii="宋体" w:hAnsi="宋体"/>
          <w:bCs/>
          <w:sz w:val="21"/>
          <w:szCs w:val="21"/>
        </w:rPr>
        <w:t>”</w:t>
      </w:r>
      <w:r>
        <w:rPr>
          <w:rFonts w:hint="eastAsia" w:ascii="宋体" w:hAnsi="宋体"/>
          <w:bCs/>
          <w:sz w:val="21"/>
          <w:szCs w:val="21"/>
        </w:rPr>
        <w:t>都为最好的安排做准备</w:t>
      </w:r>
    </w:p>
    <w:p>
      <w:pPr>
        <w:widowControl w:val="0"/>
        <w:numPr>
          <w:ilvl w:val="0"/>
          <w:numId w:val="7"/>
        </w:numPr>
        <w:spacing w:line="400" w:lineRule="exact"/>
        <w:jc w:val="both"/>
        <w:rPr>
          <w:rFonts w:ascii="宋体" w:hAnsi="宋体"/>
          <w:bCs/>
          <w:sz w:val="21"/>
          <w:szCs w:val="21"/>
        </w:rPr>
      </w:pPr>
      <w:r>
        <w:rPr>
          <w:rFonts w:hint="eastAsia" w:ascii="宋体" w:hAnsi="宋体"/>
          <w:bCs/>
          <w:sz w:val="21"/>
          <w:szCs w:val="21"/>
        </w:rPr>
        <w:t>挫折是你必须攻克的成长难关否则反复出现</w:t>
      </w:r>
    </w:p>
    <w:p>
      <w:pPr>
        <w:spacing w:line="400" w:lineRule="exact"/>
        <w:rPr>
          <w:rFonts w:ascii="宋体" w:hAnsi="宋体"/>
          <w:bCs/>
          <w:sz w:val="21"/>
          <w:szCs w:val="21"/>
        </w:rPr>
      </w:pPr>
      <w:r>
        <w:rPr>
          <w:rFonts w:hint="eastAsia" w:ascii="宋体" w:hAnsi="宋体"/>
          <w:bCs/>
          <w:sz w:val="21"/>
          <w:szCs w:val="21"/>
        </w:rPr>
        <w:t>十、营销人员应该认识到的销售机会和成长机会</w:t>
      </w:r>
    </w:p>
    <w:p>
      <w:pPr>
        <w:widowControl w:val="0"/>
        <w:numPr>
          <w:ilvl w:val="0"/>
          <w:numId w:val="6"/>
        </w:numPr>
        <w:spacing w:line="400" w:lineRule="exact"/>
        <w:jc w:val="both"/>
        <w:rPr>
          <w:rFonts w:ascii="宋体" w:hAnsi="宋体"/>
          <w:bCs/>
          <w:sz w:val="21"/>
          <w:szCs w:val="21"/>
        </w:rPr>
      </w:pPr>
      <w:r>
        <w:rPr>
          <w:rFonts w:hint="eastAsia" w:ascii="宋体" w:hAnsi="宋体"/>
          <w:bCs/>
          <w:sz w:val="21"/>
          <w:szCs w:val="21"/>
        </w:rPr>
        <w:t>即将解决的问题</w:t>
      </w:r>
    </w:p>
    <w:p>
      <w:pPr>
        <w:spacing w:line="400" w:lineRule="exact"/>
        <w:rPr>
          <w:rFonts w:ascii="宋体" w:hAnsi="宋体"/>
          <w:bCs/>
          <w:sz w:val="21"/>
          <w:szCs w:val="21"/>
          <w:u w:val="single"/>
        </w:rPr>
      </w:pPr>
      <w:r>
        <w:rPr>
          <w:rFonts w:hint="eastAsia" w:ascii="宋体" w:hAnsi="宋体"/>
          <w:bCs/>
          <w:sz w:val="21"/>
          <w:szCs w:val="21"/>
          <w:u w:val="single"/>
        </w:rPr>
        <w:t>让营销人员认识到何谓机会！机会怎么来的？为何有人总是抱怨命运不公？为何总有人抱怨没有机会？为何总有人说我都准备好多年了！为何机会总不降临呢？</w:t>
      </w:r>
    </w:p>
    <w:p>
      <w:pPr>
        <w:widowControl w:val="0"/>
        <w:numPr>
          <w:ilvl w:val="0"/>
          <w:numId w:val="8"/>
        </w:numPr>
        <w:spacing w:line="400" w:lineRule="exact"/>
        <w:jc w:val="both"/>
        <w:rPr>
          <w:rFonts w:ascii="宋体" w:hAnsi="宋体"/>
          <w:sz w:val="21"/>
          <w:szCs w:val="21"/>
        </w:rPr>
      </w:pPr>
      <w:r>
        <w:rPr>
          <w:rFonts w:hint="eastAsia" w:ascii="宋体" w:hAnsi="宋体"/>
          <w:bCs/>
          <w:sz w:val="21"/>
          <w:szCs w:val="21"/>
        </w:rPr>
        <w:t>机会来自准备及智慧——发现机</w:t>
      </w:r>
    </w:p>
    <w:p>
      <w:pPr>
        <w:widowControl w:val="0"/>
        <w:numPr>
          <w:ilvl w:val="0"/>
          <w:numId w:val="8"/>
        </w:numPr>
        <w:spacing w:line="400" w:lineRule="exact"/>
        <w:jc w:val="both"/>
        <w:rPr>
          <w:rFonts w:ascii="宋体" w:hAnsi="宋体"/>
          <w:bCs/>
          <w:sz w:val="21"/>
          <w:szCs w:val="21"/>
        </w:rPr>
      </w:pPr>
      <w:r>
        <w:rPr>
          <w:rFonts w:hint="eastAsia" w:ascii="宋体" w:hAnsi="宋体"/>
          <w:bCs/>
          <w:sz w:val="21"/>
          <w:szCs w:val="21"/>
        </w:rPr>
        <w:t>机会来自优异的表现</w:t>
      </w:r>
      <w:r>
        <w:rPr>
          <w:rFonts w:ascii="宋体" w:hAnsi="宋体"/>
          <w:bCs/>
          <w:sz w:val="21"/>
          <w:szCs w:val="21"/>
        </w:rPr>
        <w:t>——</w:t>
      </w:r>
      <w:r>
        <w:rPr>
          <w:rFonts w:hint="eastAsia" w:ascii="宋体" w:hAnsi="宋体"/>
          <w:bCs/>
          <w:sz w:val="21"/>
          <w:szCs w:val="21"/>
        </w:rPr>
        <w:t>争取机会</w:t>
      </w:r>
    </w:p>
    <w:p>
      <w:pPr>
        <w:widowControl w:val="0"/>
        <w:numPr>
          <w:ilvl w:val="0"/>
          <w:numId w:val="8"/>
        </w:numPr>
        <w:spacing w:line="400" w:lineRule="exact"/>
        <w:jc w:val="both"/>
        <w:rPr>
          <w:rFonts w:ascii="宋体" w:hAnsi="宋体"/>
          <w:bCs/>
          <w:sz w:val="21"/>
          <w:szCs w:val="21"/>
        </w:rPr>
      </w:pPr>
      <w:r>
        <w:rPr>
          <w:rFonts w:hint="eastAsia" w:ascii="宋体" w:hAnsi="宋体"/>
          <w:bCs/>
          <w:sz w:val="21"/>
          <w:szCs w:val="21"/>
        </w:rPr>
        <w:t>机会来自责任和勇气</w:t>
      </w:r>
      <w:r>
        <w:rPr>
          <w:rFonts w:ascii="宋体" w:hAnsi="宋体"/>
          <w:bCs/>
          <w:sz w:val="21"/>
          <w:szCs w:val="21"/>
        </w:rPr>
        <w:t>——</w:t>
      </w:r>
      <w:r>
        <w:rPr>
          <w:rFonts w:hint="eastAsia" w:ascii="宋体" w:hAnsi="宋体"/>
          <w:bCs/>
          <w:sz w:val="21"/>
          <w:szCs w:val="21"/>
        </w:rPr>
        <w:t>创造机会</w:t>
      </w:r>
    </w:p>
    <w:p>
      <w:pPr>
        <w:spacing w:line="400" w:lineRule="exact"/>
        <w:rPr>
          <w:rFonts w:ascii="宋体" w:hAnsi="宋体"/>
          <w:bCs/>
          <w:sz w:val="21"/>
          <w:szCs w:val="21"/>
        </w:rPr>
      </w:pPr>
      <w:r>
        <w:rPr>
          <w:rFonts w:hint="eastAsia" w:ascii="宋体" w:hAnsi="宋体"/>
          <w:bCs/>
          <w:sz w:val="21"/>
          <w:szCs w:val="21"/>
        </w:rPr>
        <w:t>十一、营销人员应该认识到的销售中的付出</w:t>
      </w:r>
    </w:p>
    <w:p>
      <w:pPr>
        <w:widowControl w:val="0"/>
        <w:numPr>
          <w:ilvl w:val="0"/>
          <w:numId w:val="6"/>
        </w:numPr>
        <w:spacing w:line="400" w:lineRule="exact"/>
        <w:jc w:val="both"/>
        <w:rPr>
          <w:rFonts w:ascii="宋体" w:hAnsi="宋体"/>
          <w:bCs/>
          <w:sz w:val="21"/>
          <w:szCs w:val="21"/>
        </w:rPr>
      </w:pPr>
      <w:r>
        <w:rPr>
          <w:rFonts w:hint="eastAsia" w:ascii="宋体" w:hAnsi="宋体"/>
          <w:bCs/>
          <w:sz w:val="21"/>
          <w:szCs w:val="21"/>
        </w:rPr>
        <w:t>即将解决的问题</w:t>
      </w:r>
    </w:p>
    <w:p>
      <w:pPr>
        <w:spacing w:line="400" w:lineRule="exact"/>
        <w:rPr>
          <w:rFonts w:ascii="宋体" w:hAnsi="宋体"/>
          <w:bCs/>
          <w:sz w:val="21"/>
          <w:szCs w:val="21"/>
          <w:u w:val="single"/>
        </w:rPr>
      </w:pPr>
      <w:r>
        <w:rPr>
          <w:rFonts w:hint="eastAsia" w:ascii="宋体" w:hAnsi="宋体"/>
          <w:bCs/>
          <w:sz w:val="21"/>
          <w:szCs w:val="21"/>
          <w:u w:val="single"/>
        </w:rPr>
        <w:t>为何付出还没回报？为何付出很多了但也没见回报？为何回报那么慢呢？回报为何不通过钱来实现呢？为何社会上有很多好人无好报呢！为何明知某些事有损公司利益但却视而不见！</w:t>
      </w:r>
    </w:p>
    <w:p>
      <w:pPr>
        <w:widowControl w:val="0"/>
        <w:numPr>
          <w:ilvl w:val="0"/>
          <w:numId w:val="9"/>
        </w:numPr>
        <w:spacing w:line="400" w:lineRule="exact"/>
        <w:jc w:val="both"/>
        <w:rPr>
          <w:rFonts w:ascii="宋体" w:hAnsi="宋体"/>
          <w:bCs/>
          <w:sz w:val="21"/>
          <w:szCs w:val="21"/>
        </w:rPr>
      </w:pPr>
      <w:r>
        <w:rPr>
          <w:rFonts w:hint="eastAsia" w:ascii="宋体" w:hAnsi="宋体"/>
          <w:bCs/>
          <w:sz w:val="21"/>
          <w:szCs w:val="21"/>
        </w:rPr>
        <w:t>在付出服务中成长的心态！</w:t>
      </w:r>
    </w:p>
    <w:p>
      <w:pPr>
        <w:widowControl w:val="0"/>
        <w:numPr>
          <w:ilvl w:val="0"/>
          <w:numId w:val="9"/>
        </w:numPr>
        <w:spacing w:line="400" w:lineRule="exact"/>
        <w:jc w:val="both"/>
        <w:rPr>
          <w:rFonts w:ascii="宋体" w:hAnsi="宋体"/>
          <w:bCs/>
          <w:sz w:val="21"/>
          <w:szCs w:val="21"/>
        </w:rPr>
      </w:pPr>
      <w:r>
        <w:rPr>
          <w:rFonts w:hint="eastAsia" w:ascii="宋体" w:hAnsi="宋体"/>
          <w:bCs/>
          <w:sz w:val="21"/>
          <w:szCs w:val="21"/>
        </w:rPr>
        <w:t>成败都是必然——一切都是因果</w:t>
      </w:r>
    </w:p>
    <w:p>
      <w:pPr>
        <w:widowControl w:val="0"/>
        <w:numPr>
          <w:ilvl w:val="0"/>
          <w:numId w:val="9"/>
        </w:numPr>
        <w:spacing w:line="400" w:lineRule="exact"/>
        <w:jc w:val="both"/>
        <w:rPr>
          <w:rFonts w:ascii="宋体" w:hAnsi="宋体"/>
          <w:bCs/>
          <w:sz w:val="21"/>
          <w:szCs w:val="21"/>
        </w:rPr>
      </w:pPr>
      <w:r>
        <w:rPr>
          <w:rFonts w:hint="eastAsia" w:ascii="宋体" w:hAnsi="宋体"/>
          <w:bCs/>
          <w:sz w:val="21"/>
          <w:szCs w:val="21"/>
        </w:rPr>
        <w:t>非凡的付出必有非凡的回报</w:t>
      </w:r>
    </w:p>
    <w:p>
      <w:pPr>
        <w:widowControl w:val="0"/>
        <w:numPr>
          <w:ilvl w:val="0"/>
          <w:numId w:val="9"/>
        </w:numPr>
        <w:spacing w:line="400" w:lineRule="exact"/>
        <w:jc w:val="both"/>
        <w:rPr>
          <w:rFonts w:ascii="宋体" w:hAnsi="宋体"/>
          <w:bCs/>
          <w:sz w:val="21"/>
          <w:szCs w:val="21"/>
        </w:rPr>
      </w:pPr>
      <w:r>
        <w:rPr>
          <w:rFonts w:hint="eastAsia" w:ascii="宋体" w:hAnsi="宋体"/>
          <w:bCs/>
          <w:sz w:val="21"/>
          <w:szCs w:val="21"/>
        </w:rPr>
        <w:t>钱是什么</w:t>
      </w:r>
      <w:r>
        <w:rPr>
          <w:rFonts w:ascii="宋体" w:hAnsi="宋体"/>
          <w:bCs/>
          <w:sz w:val="21"/>
          <w:szCs w:val="21"/>
        </w:rPr>
        <w:t>?</w:t>
      </w:r>
    </w:p>
    <w:p>
      <w:pPr>
        <w:widowControl w:val="0"/>
        <w:numPr>
          <w:ilvl w:val="0"/>
          <w:numId w:val="9"/>
        </w:numPr>
        <w:spacing w:line="400" w:lineRule="exact"/>
        <w:jc w:val="both"/>
        <w:rPr>
          <w:rFonts w:ascii="宋体" w:hAnsi="宋体"/>
          <w:bCs/>
          <w:sz w:val="21"/>
          <w:szCs w:val="21"/>
        </w:rPr>
      </w:pPr>
      <w:r>
        <w:rPr>
          <w:rFonts w:hint="eastAsia" w:ascii="宋体" w:hAnsi="宋体"/>
          <w:bCs/>
          <w:sz w:val="21"/>
          <w:szCs w:val="21"/>
        </w:rPr>
        <w:t>能力</w:t>
      </w:r>
      <w:r>
        <w:rPr>
          <w:rFonts w:ascii="宋体" w:hAnsi="宋体"/>
          <w:bCs/>
          <w:sz w:val="21"/>
          <w:szCs w:val="21"/>
        </w:rPr>
        <w:t>/</w:t>
      </w:r>
      <w:r>
        <w:rPr>
          <w:rFonts w:hint="eastAsia" w:ascii="宋体" w:hAnsi="宋体"/>
          <w:bCs/>
          <w:sz w:val="21"/>
          <w:szCs w:val="21"/>
        </w:rPr>
        <w:t>付出和收入成正比</w:t>
      </w:r>
    </w:p>
    <w:p>
      <w:pPr>
        <w:widowControl w:val="0"/>
        <w:numPr>
          <w:ilvl w:val="0"/>
          <w:numId w:val="9"/>
        </w:numPr>
        <w:spacing w:line="400" w:lineRule="exact"/>
        <w:jc w:val="both"/>
        <w:rPr>
          <w:rFonts w:ascii="宋体" w:hAnsi="宋体"/>
          <w:bCs/>
          <w:sz w:val="21"/>
          <w:szCs w:val="21"/>
        </w:rPr>
      </w:pPr>
      <w:r>
        <w:rPr>
          <w:rFonts w:hint="eastAsia" w:ascii="宋体" w:hAnsi="宋体"/>
          <w:bCs/>
          <w:sz w:val="21"/>
          <w:szCs w:val="21"/>
        </w:rPr>
        <w:t>不要把眼睛仅盯在钱上，看看其他的收入</w:t>
      </w:r>
    </w:p>
    <w:p>
      <w:pPr>
        <w:spacing w:line="400" w:lineRule="exact"/>
        <w:rPr>
          <w:rFonts w:ascii="宋体" w:hAnsi="宋体"/>
          <w:bCs/>
          <w:sz w:val="21"/>
          <w:szCs w:val="21"/>
        </w:rPr>
      </w:pPr>
      <w:r>
        <w:rPr>
          <w:rFonts w:hint="eastAsia" w:ascii="宋体" w:hAnsi="宋体"/>
          <w:bCs/>
          <w:sz w:val="21"/>
          <w:szCs w:val="21"/>
        </w:rPr>
        <w:t>十二、营销人员应该认识到的公平法则和因果法则</w:t>
      </w:r>
    </w:p>
    <w:p>
      <w:pPr>
        <w:widowControl w:val="0"/>
        <w:numPr>
          <w:ilvl w:val="0"/>
          <w:numId w:val="6"/>
        </w:numPr>
        <w:spacing w:line="400" w:lineRule="exact"/>
        <w:jc w:val="both"/>
        <w:rPr>
          <w:rFonts w:ascii="宋体" w:hAnsi="宋体"/>
          <w:bCs/>
          <w:sz w:val="21"/>
          <w:szCs w:val="21"/>
        </w:rPr>
      </w:pPr>
      <w:r>
        <w:rPr>
          <w:rFonts w:hint="eastAsia" w:ascii="宋体" w:hAnsi="宋体"/>
          <w:bCs/>
          <w:sz w:val="21"/>
          <w:szCs w:val="21"/>
        </w:rPr>
        <w:t>即将解决的问题</w:t>
      </w:r>
    </w:p>
    <w:p>
      <w:pPr>
        <w:spacing w:line="400" w:lineRule="exact"/>
        <w:rPr>
          <w:rFonts w:ascii="宋体" w:hAnsi="宋体"/>
          <w:bCs/>
          <w:sz w:val="21"/>
          <w:szCs w:val="21"/>
          <w:u w:val="single"/>
        </w:rPr>
      </w:pPr>
      <w:r>
        <w:rPr>
          <w:rFonts w:hint="eastAsia" w:ascii="宋体" w:hAnsi="宋体"/>
          <w:bCs/>
          <w:sz w:val="21"/>
          <w:szCs w:val="21"/>
          <w:u w:val="single"/>
        </w:rPr>
        <w:t>何谓公平！有无公平可言？为何总有些营销人员感觉自己不公平？为何营销人员容易抱怨不平？如何让营销人员感觉公平？</w:t>
      </w:r>
    </w:p>
    <w:p>
      <w:pPr>
        <w:widowControl w:val="0"/>
        <w:numPr>
          <w:ilvl w:val="0"/>
          <w:numId w:val="10"/>
        </w:numPr>
        <w:spacing w:line="400" w:lineRule="exact"/>
        <w:jc w:val="both"/>
        <w:rPr>
          <w:rFonts w:ascii="宋体" w:hAnsi="宋体"/>
          <w:bCs/>
          <w:sz w:val="21"/>
          <w:szCs w:val="21"/>
        </w:rPr>
      </w:pPr>
      <w:r>
        <w:rPr>
          <w:rFonts w:hint="eastAsia" w:ascii="宋体" w:hAnsi="宋体"/>
          <w:bCs/>
          <w:sz w:val="21"/>
          <w:szCs w:val="21"/>
        </w:rPr>
        <w:t>短视让你觉得不公平不公正</w:t>
      </w:r>
    </w:p>
    <w:p>
      <w:pPr>
        <w:widowControl w:val="0"/>
        <w:numPr>
          <w:ilvl w:val="0"/>
          <w:numId w:val="10"/>
        </w:numPr>
        <w:spacing w:line="400" w:lineRule="exact"/>
        <w:jc w:val="both"/>
        <w:rPr>
          <w:rFonts w:ascii="宋体" w:hAnsi="宋体"/>
          <w:bCs/>
          <w:sz w:val="21"/>
          <w:szCs w:val="21"/>
        </w:rPr>
      </w:pPr>
      <w:r>
        <w:rPr>
          <w:rFonts w:hint="eastAsia" w:ascii="宋体" w:hAnsi="宋体"/>
          <w:bCs/>
          <w:sz w:val="21"/>
          <w:szCs w:val="21"/>
        </w:rPr>
        <w:t>孔中看天让你觉得不公平不公正</w:t>
      </w:r>
    </w:p>
    <w:p>
      <w:pPr>
        <w:widowControl w:val="0"/>
        <w:numPr>
          <w:ilvl w:val="0"/>
          <w:numId w:val="10"/>
        </w:numPr>
        <w:spacing w:line="400" w:lineRule="exact"/>
        <w:jc w:val="both"/>
        <w:rPr>
          <w:rFonts w:ascii="宋体" w:hAnsi="宋体"/>
          <w:bCs/>
          <w:sz w:val="21"/>
          <w:szCs w:val="21"/>
        </w:rPr>
      </w:pPr>
      <w:r>
        <w:rPr>
          <w:rFonts w:hint="eastAsia" w:ascii="宋体" w:hAnsi="宋体"/>
          <w:bCs/>
          <w:sz w:val="21"/>
          <w:szCs w:val="21"/>
        </w:rPr>
        <w:t>上帝永远是公平的</w:t>
      </w:r>
    </w:p>
    <w:p>
      <w:pPr>
        <w:widowControl w:val="0"/>
        <w:numPr>
          <w:ilvl w:val="0"/>
          <w:numId w:val="10"/>
        </w:numPr>
        <w:spacing w:line="400" w:lineRule="exact"/>
        <w:jc w:val="both"/>
        <w:rPr>
          <w:rFonts w:ascii="宋体" w:hAnsi="宋体"/>
          <w:bCs/>
          <w:sz w:val="21"/>
          <w:szCs w:val="21"/>
        </w:rPr>
      </w:pPr>
      <w:r>
        <w:rPr>
          <w:rFonts w:hint="eastAsia" w:ascii="宋体" w:hAnsi="宋体"/>
          <w:bCs/>
          <w:sz w:val="21"/>
          <w:szCs w:val="21"/>
        </w:rPr>
        <w:t>宇宙遵循因果法则</w:t>
      </w:r>
    </w:p>
    <w:p>
      <w:pPr>
        <w:widowControl w:val="0"/>
        <w:numPr>
          <w:ilvl w:val="0"/>
          <w:numId w:val="10"/>
        </w:numPr>
        <w:spacing w:line="400" w:lineRule="exact"/>
        <w:jc w:val="both"/>
        <w:rPr>
          <w:rFonts w:ascii="宋体" w:hAnsi="宋体"/>
          <w:bCs/>
          <w:sz w:val="21"/>
          <w:szCs w:val="21"/>
        </w:rPr>
      </w:pPr>
      <w:r>
        <w:rPr>
          <w:rFonts w:hint="eastAsia" w:ascii="宋体" w:hAnsi="宋体"/>
          <w:bCs/>
          <w:sz w:val="21"/>
          <w:szCs w:val="21"/>
        </w:rPr>
        <w:t>顺应自然法则,社会法则,宇宙法则</w:t>
      </w:r>
    </w:p>
    <w:p>
      <w:pPr>
        <w:spacing w:line="400" w:lineRule="exact"/>
        <w:rPr>
          <w:rFonts w:ascii="宋体" w:hAnsi="宋体"/>
          <w:bCs/>
          <w:sz w:val="21"/>
          <w:szCs w:val="21"/>
        </w:rPr>
      </w:pPr>
      <w:r>
        <w:rPr>
          <w:rFonts w:hint="eastAsia" w:ascii="宋体" w:hAnsi="宋体"/>
          <w:bCs/>
          <w:sz w:val="21"/>
          <w:szCs w:val="21"/>
        </w:rPr>
        <w:t>十三、营销人员应该具备的效率意识和效率本能</w:t>
      </w:r>
    </w:p>
    <w:p>
      <w:pPr>
        <w:widowControl w:val="0"/>
        <w:numPr>
          <w:ilvl w:val="0"/>
          <w:numId w:val="6"/>
        </w:numPr>
        <w:spacing w:line="400" w:lineRule="exact"/>
        <w:jc w:val="both"/>
        <w:rPr>
          <w:rFonts w:ascii="宋体" w:hAnsi="宋体"/>
          <w:bCs/>
          <w:sz w:val="21"/>
          <w:szCs w:val="21"/>
        </w:rPr>
      </w:pPr>
      <w:r>
        <w:rPr>
          <w:rFonts w:hint="eastAsia" w:ascii="宋体" w:hAnsi="宋体"/>
          <w:bCs/>
          <w:sz w:val="21"/>
          <w:szCs w:val="21"/>
        </w:rPr>
        <w:t>即将解决的问题</w:t>
      </w:r>
    </w:p>
    <w:p>
      <w:pPr>
        <w:spacing w:line="400" w:lineRule="exact"/>
        <w:rPr>
          <w:rFonts w:ascii="宋体" w:hAnsi="宋体"/>
          <w:bCs/>
          <w:sz w:val="21"/>
          <w:szCs w:val="21"/>
          <w:u w:val="single"/>
        </w:rPr>
      </w:pPr>
      <w:r>
        <w:rPr>
          <w:rFonts w:hint="eastAsia" w:ascii="宋体" w:hAnsi="宋体"/>
          <w:bCs/>
          <w:sz w:val="21"/>
          <w:szCs w:val="21"/>
          <w:u w:val="single"/>
        </w:rPr>
        <w:t>让营销人员认识到效率的重要性！为何总有人在浪费时间？为何总有人很努力但效果不好？为何总有人忙忙碌碌但绩效很差！有的人很聪明但有拖拉？</w:t>
      </w:r>
    </w:p>
    <w:p>
      <w:pPr>
        <w:widowControl w:val="0"/>
        <w:numPr>
          <w:ilvl w:val="0"/>
          <w:numId w:val="11"/>
        </w:numPr>
        <w:spacing w:line="400" w:lineRule="exact"/>
        <w:jc w:val="both"/>
        <w:rPr>
          <w:rFonts w:ascii="宋体" w:hAnsi="宋体"/>
          <w:sz w:val="21"/>
          <w:szCs w:val="21"/>
        </w:rPr>
      </w:pPr>
      <w:r>
        <w:rPr>
          <w:rFonts w:hint="eastAsia" w:ascii="宋体" w:hAnsi="宋体"/>
          <w:bCs/>
          <w:sz w:val="21"/>
          <w:szCs w:val="21"/>
        </w:rPr>
        <w:t>效率就是生命的价值</w:t>
      </w:r>
    </w:p>
    <w:p>
      <w:pPr>
        <w:widowControl w:val="0"/>
        <w:numPr>
          <w:ilvl w:val="0"/>
          <w:numId w:val="11"/>
        </w:numPr>
        <w:spacing w:line="400" w:lineRule="exact"/>
        <w:jc w:val="both"/>
        <w:rPr>
          <w:rFonts w:ascii="宋体" w:hAnsi="宋体"/>
          <w:sz w:val="21"/>
          <w:szCs w:val="21"/>
        </w:rPr>
      </w:pPr>
      <w:r>
        <w:rPr>
          <w:rFonts w:hint="eastAsia" w:ascii="宋体" w:hAnsi="宋体"/>
          <w:sz w:val="21"/>
          <w:szCs w:val="21"/>
        </w:rPr>
        <w:t>科学思维提高工作效率</w:t>
      </w:r>
      <w:r>
        <w:rPr>
          <w:rFonts w:ascii="宋体" w:hAnsi="宋体"/>
          <w:sz w:val="21"/>
          <w:szCs w:val="21"/>
        </w:rPr>
        <w:t xml:space="preserve">              </w:t>
      </w:r>
    </w:p>
    <w:p>
      <w:pPr>
        <w:widowControl w:val="0"/>
        <w:numPr>
          <w:ilvl w:val="0"/>
          <w:numId w:val="11"/>
        </w:numPr>
        <w:spacing w:line="400" w:lineRule="exact"/>
        <w:jc w:val="both"/>
        <w:rPr>
          <w:rFonts w:ascii="宋体" w:hAnsi="宋体"/>
          <w:sz w:val="21"/>
          <w:szCs w:val="21"/>
        </w:rPr>
      </w:pPr>
      <w:r>
        <w:rPr>
          <w:rFonts w:hint="eastAsia" w:ascii="宋体" w:hAnsi="宋体"/>
          <w:sz w:val="21"/>
          <w:szCs w:val="21"/>
        </w:rPr>
        <w:t>最优秀的人，是最重视找方法的人</w:t>
      </w:r>
    </w:p>
    <w:p>
      <w:pPr>
        <w:widowControl w:val="0"/>
        <w:numPr>
          <w:ilvl w:val="0"/>
          <w:numId w:val="11"/>
        </w:numPr>
        <w:spacing w:line="400" w:lineRule="exact"/>
        <w:jc w:val="both"/>
        <w:rPr>
          <w:rFonts w:ascii="宋体" w:hAnsi="宋体"/>
          <w:sz w:val="21"/>
          <w:szCs w:val="21"/>
        </w:rPr>
      </w:pPr>
      <w:r>
        <w:rPr>
          <w:rFonts w:hint="eastAsia" w:ascii="宋体" w:hAnsi="宋体"/>
          <w:sz w:val="21"/>
          <w:szCs w:val="21"/>
        </w:rPr>
        <w:t>正确做事更要做正确的事</w:t>
      </w:r>
      <w:r>
        <w:rPr>
          <w:rFonts w:ascii="宋体" w:hAnsi="宋体"/>
          <w:sz w:val="21"/>
          <w:szCs w:val="21"/>
        </w:rPr>
        <w:t xml:space="preserve">           </w:t>
      </w:r>
    </w:p>
    <w:p>
      <w:pPr>
        <w:widowControl w:val="0"/>
        <w:numPr>
          <w:ilvl w:val="0"/>
          <w:numId w:val="11"/>
        </w:numPr>
        <w:spacing w:line="400" w:lineRule="exact"/>
        <w:jc w:val="both"/>
        <w:rPr>
          <w:rFonts w:ascii="宋体" w:hAnsi="宋体"/>
          <w:sz w:val="21"/>
          <w:szCs w:val="21"/>
        </w:rPr>
      </w:pPr>
      <w:r>
        <w:rPr>
          <w:rFonts w:hint="eastAsia" w:ascii="宋体" w:hAnsi="宋体"/>
          <w:sz w:val="21"/>
          <w:szCs w:val="21"/>
        </w:rPr>
        <w:t>第一次就把工作做到位</w:t>
      </w:r>
    </w:p>
    <w:p>
      <w:pPr>
        <w:widowControl w:val="0"/>
        <w:numPr>
          <w:ilvl w:val="0"/>
          <w:numId w:val="11"/>
        </w:numPr>
        <w:spacing w:line="400" w:lineRule="exact"/>
        <w:jc w:val="both"/>
        <w:rPr>
          <w:rFonts w:ascii="宋体" w:hAnsi="宋体"/>
          <w:sz w:val="21"/>
          <w:szCs w:val="21"/>
        </w:rPr>
      </w:pPr>
      <w:r>
        <w:rPr>
          <w:rFonts w:hint="eastAsia" w:ascii="宋体" w:hAnsi="宋体"/>
          <w:sz w:val="21"/>
          <w:szCs w:val="21"/>
        </w:rPr>
        <w:t>每分每秒做最有生产力的事情、要事第一</w:t>
      </w:r>
    </w:p>
    <w:p>
      <w:pPr>
        <w:widowControl w:val="0"/>
        <w:numPr>
          <w:ilvl w:val="0"/>
          <w:numId w:val="11"/>
        </w:numPr>
        <w:spacing w:line="400" w:lineRule="exact"/>
        <w:jc w:val="both"/>
        <w:rPr>
          <w:rFonts w:ascii="宋体" w:hAnsi="宋体"/>
          <w:sz w:val="21"/>
          <w:szCs w:val="21"/>
        </w:rPr>
      </w:pPr>
      <w:r>
        <w:rPr>
          <w:rFonts w:hint="eastAsia" w:ascii="宋体" w:hAnsi="宋体"/>
          <w:sz w:val="21"/>
          <w:szCs w:val="21"/>
        </w:rPr>
        <w:t>用最充足的时间做最重要的事</w:t>
      </w:r>
    </w:p>
    <w:p>
      <w:pPr>
        <w:spacing w:line="400" w:lineRule="exact"/>
        <w:rPr>
          <w:rFonts w:ascii="宋体" w:hAnsi="宋体"/>
          <w:bCs/>
          <w:sz w:val="21"/>
          <w:szCs w:val="21"/>
        </w:rPr>
      </w:pPr>
      <w:r>
        <w:rPr>
          <w:rFonts w:hint="eastAsia" w:ascii="宋体" w:hAnsi="宋体"/>
          <w:bCs/>
          <w:sz w:val="21"/>
          <w:szCs w:val="21"/>
        </w:rPr>
        <w:t>十四、营销人员要有凡事负责任的意识</w:t>
      </w:r>
    </w:p>
    <w:p>
      <w:pPr>
        <w:spacing w:line="400" w:lineRule="exact"/>
        <w:rPr>
          <w:rFonts w:ascii="宋体" w:hAnsi="宋体"/>
          <w:bCs/>
          <w:sz w:val="21"/>
          <w:szCs w:val="21"/>
        </w:rPr>
      </w:pPr>
      <w:r>
        <w:rPr>
          <w:rFonts w:hint="eastAsia" w:ascii="宋体" w:hAnsi="宋体"/>
          <w:bCs/>
          <w:sz w:val="21"/>
          <w:szCs w:val="21"/>
        </w:rPr>
        <w:t>◎即将解决的问题</w:t>
      </w:r>
    </w:p>
    <w:p>
      <w:pPr>
        <w:spacing w:line="400" w:lineRule="exact"/>
        <w:rPr>
          <w:rFonts w:ascii="宋体" w:hAnsi="宋体"/>
          <w:bCs/>
          <w:sz w:val="21"/>
          <w:szCs w:val="21"/>
        </w:rPr>
      </w:pPr>
      <w:r>
        <w:rPr>
          <w:rFonts w:hint="eastAsia" w:ascii="宋体" w:hAnsi="宋体"/>
          <w:bCs/>
          <w:sz w:val="21"/>
          <w:szCs w:val="21"/>
        </w:rPr>
        <w:t>为何营销人员的责任心不强？如何提高营销人员的责任意识！如何让营销人员有一种主人翁的责任意识和执行意识 营销人员的执行意识怎样建立</w:t>
      </w:r>
    </w:p>
    <w:p>
      <w:pPr>
        <w:widowControl w:val="0"/>
        <w:numPr>
          <w:ilvl w:val="0"/>
          <w:numId w:val="12"/>
        </w:numPr>
        <w:spacing w:line="400" w:lineRule="exact"/>
        <w:jc w:val="both"/>
        <w:rPr>
          <w:rFonts w:ascii="宋体" w:hAnsi="宋体"/>
          <w:bCs/>
          <w:sz w:val="21"/>
          <w:szCs w:val="21"/>
        </w:rPr>
      </w:pPr>
      <w:r>
        <w:rPr>
          <w:rFonts w:hint="eastAsia" w:ascii="宋体" w:hAnsi="宋体"/>
          <w:bCs/>
          <w:sz w:val="21"/>
          <w:szCs w:val="21"/>
        </w:rPr>
        <w:t>负责任</w:t>
      </w:r>
      <w:r>
        <w:rPr>
          <w:rFonts w:ascii="宋体" w:hAnsi="宋体"/>
          <w:bCs/>
          <w:sz w:val="21"/>
          <w:szCs w:val="21"/>
        </w:rPr>
        <w:t>——</w:t>
      </w:r>
      <w:r>
        <w:rPr>
          <w:rFonts w:hint="eastAsia" w:ascii="宋体" w:hAnsi="宋体"/>
          <w:bCs/>
          <w:sz w:val="21"/>
          <w:szCs w:val="21"/>
        </w:rPr>
        <w:t>是承担更大责任的最重要考量</w:t>
      </w:r>
    </w:p>
    <w:p>
      <w:pPr>
        <w:widowControl w:val="0"/>
        <w:numPr>
          <w:ilvl w:val="0"/>
          <w:numId w:val="12"/>
        </w:numPr>
        <w:spacing w:line="400" w:lineRule="exact"/>
        <w:jc w:val="both"/>
        <w:rPr>
          <w:rFonts w:ascii="宋体" w:hAnsi="宋体"/>
          <w:bCs/>
          <w:sz w:val="21"/>
          <w:szCs w:val="21"/>
        </w:rPr>
      </w:pPr>
      <w:r>
        <w:rPr>
          <w:rFonts w:hint="eastAsia" w:ascii="宋体" w:hAnsi="宋体"/>
          <w:bCs/>
          <w:sz w:val="21"/>
          <w:szCs w:val="21"/>
        </w:rPr>
        <w:t>一盎司的责任感胜过一磅的智慧</w:t>
      </w:r>
    </w:p>
    <w:p>
      <w:pPr>
        <w:widowControl w:val="0"/>
        <w:numPr>
          <w:ilvl w:val="0"/>
          <w:numId w:val="12"/>
        </w:numPr>
        <w:spacing w:line="400" w:lineRule="exact"/>
        <w:jc w:val="both"/>
        <w:rPr>
          <w:rFonts w:ascii="宋体" w:hAnsi="宋体"/>
          <w:bCs/>
          <w:sz w:val="21"/>
          <w:szCs w:val="21"/>
        </w:rPr>
      </w:pPr>
      <w:r>
        <w:rPr>
          <w:rFonts w:hint="eastAsia" w:ascii="宋体" w:hAnsi="宋体"/>
          <w:bCs/>
          <w:sz w:val="21"/>
          <w:szCs w:val="21"/>
        </w:rPr>
        <w:t>负责任是最基本的职业操守</w:t>
      </w:r>
    </w:p>
    <w:p>
      <w:pPr>
        <w:widowControl w:val="0"/>
        <w:numPr>
          <w:ilvl w:val="0"/>
          <w:numId w:val="12"/>
        </w:numPr>
        <w:spacing w:line="400" w:lineRule="exact"/>
        <w:jc w:val="both"/>
        <w:rPr>
          <w:rFonts w:ascii="宋体" w:hAnsi="宋体"/>
          <w:bCs/>
          <w:sz w:val="21"/>
          <w:szCs w:val="21"/>
        </w:rPr>
      </w:pPr>
      <w:r>
        <w:rPr>
          <w:rFonts w:hint="eastAsia" w:ascii="宋体" w:hAnsi="宋体"/>
          <w:bCs/>
          <w:sz w:val="21"/>
          <w:szCs w:val="21"/>
        </w:rPr>
        <w:t>不负责任的代价</w:t>
      </w:r>
    </w:p>
    <w:p>
      <w:pPr>
        <w:widowControl w:val="0"/>
        <w:numPr>
          <w:ilvl w:val="0"/>
          <w:numId w:val="12"/>
        </w:numPr>
        <w:spacing w:line="400" w:lineRule="exact"/>
        <w:jc w:val="both"/>
        <w:rPr>
          <w:rFonts w:ascii="宋体" w:hAnsi="宋体"/>
          <w:bCs/>
          <w:sz w:val="21"/>
          <w:szCs w:val="21"/>
        </w:rPr>
      </w:pPr>
      <w:r>
        <w:rPr>
          <w:rFonts w:hint="eastAsia" w:ascii="宋体" w:hAnsi="宋体"/>
          <w:bCs/>
          <w:sz w:val="21"/>
          <w:szCs w:val="21"/>
        </w:rPr>
        <w:t>放弃了责任就等于放弃成长</w:t>
      </w:r>
    </w:p>
    <w:p>
      <w:pPr>
        <w:spacing w:line="400" w:lineRule="exact"/>
        <w:rPr>
          <w:rFonts w:ascii="宋体" w:hAnsi="宋体"/>
          <w:bCs/>
          <w:sz w:val="21"/>
          <w:szCs w:val="21"/>
        </w:rPr>
      </w:pPr>
      <w:r>
        <w:rPr>
          <w:rFonts w:hint="eastAsia" w:ascii="宋体" w:hAnsi="宋体"/>
          <w:bCs/>
          <w:sz w:val="21"/>
          <w:szCs w:val="21"/>
        </w:rPr>
        <w:t>十五、营销人员要凡事主控自我</w:t>
      </w:r>
    </w:p>
    <w:p>
      <w:pPr>
        <w:spacing w:line="400" w:lineRule="exact"/>
        <w:rPr>
          <w:rFonts w:ascii="宋体" w:hAnsi="宋体" w:cs="Arial"/>
          <w:sz w:val="21"/>
          <w:szCs w:val="21"/>
        </w:rPr>
      </w:pPr>
      <w:r>
        <w:rPr>
          <w:rFonts w:hint="eastAsia" w:ascii="宋体" w:hAnsi="宋体" w:cs="Arial"/>
          <w:sz w:val="21"/>
          <w:szCs w:val="21"/>
        </w:rPr>
        <w:t>◎即将解决的问题</w:t>
      </w:r>
    </w:p>
    <w:p>
      <w:pPr>
        <w:spacing w:line="400" w:lineRule="exact"/>
        <w:rPr>
          <w:rFonts w:ascii="宋体" w:hAnsi="宋体" w:cs="Arial"/>
          <w:sz w:val="21"/>
          <w:szCs w:val="21"/>
          <w:u w:val="single"/>
        </w:rPr>
      </w:pPr>
      <w:r>
        <w:rPr>
          <w:rFonts w:hint="eastAsia" w:ascii="宋体" w:hAnsi="宋体" w:cs="Arial"/>
          <w:sz w:val="21"/>
          <w:szCs w:val="21"/>
          <w:u w:val="single"/>
        </w:rPr>
        <w:t>为何</w:t>
      </w:r>
      <w:r>
        <w:rPr>
          <w:rFonts w:hint="eastAsia" w:ascii="宋体" w:hAnsi="宋体"/>
          <w:bCs/>
          <w:sz w:val="21"/>
          <w:szCs w:val="21"/>
          <w:u w:val="single"/>
        </w:rPr>
        <w:t>营销人员</w:t>
      </w:r>
      <w:r>
        <w:rPr>
          <w:rFonts w:hint="eastAsia" w:ascii="宋体" w:hAnsi="宋体" w:cs="Arial"/>
          <w:sz w:val="21"/>
          <w:szCs w:val="21"/>
          <w:u w:val="single"/>
        </w:rPr>
        <w:t>总喜欢抱怨？如何让</w:t>
      </w:r>
      <w:r>
        <w:rPr>
          <w:rFonts w:hint="eastAsia" w:ascii="宋体" w:hAnsi="宋体"/>
          <w:bCs/>
          <w:sz w:val="21"/>
          <w:szCs w:val="21"/>
          <w:u w:val="single"/>
        </w:rPr>
        <w:t>营销人员</w:t>
      </w:r>
      <w:r>
        <w:rPr>
          <w:rFonts w:hint="eastAsia" w:ascii="宋体" w:hAnsi="宋体" w:cs="Arial"/>
          <w:sz w:val="21"/>
          <w:szCs w:val="21"/>
          <w:u w:val="single"/>
        </w:rPr>
        <w:t>更自立更独立不要养成凡事抱怨，凡事推脱，凡事依赖！</w:t>
      </w:r>
    </w:p>
    <w:p>
      <w:pPr>
        <w:widowControl w:val="0"/>
        <w:numPr>
          <w:ilvl w:val="0"/>
          <w:numId w:val="13"/>
        </w:numPr>
        <w:spacing w:line="400" w:lineRule="exact"/>
        <w:jc w:val="both"/>
        <w:rPr>
          <w:rFonts w:ascii="宋体" w:hAnsi="宋体"/>
          <w:bCs/>
          <w:sz w:val="21"/>
          <w:szCs w:val="21"/>
        </w:rPr>
      </w:pPr>
      <w:r>
        <w:rPr>
          <w:rFonts w:hint="eastAsia" w:ascii="宋体" w:hAnsi="宋体"/>
          <w:bCs/>
          <w:sz w:val="21"/>
          <w:szCs w:val="21"/>
        </w:rPr>
        <w:t>停止依赖和托付</w:t>
      </w:r>
      <w:r>
        <w:rPr>
          <w:rFonts w:ascii="宋体" w:hAnsi="宋体"/>
          <w:bCs/>
          <w:sz w:val="21"/>
          <w:szCs w:val="21"/>
        </w:rPr>
        <w:t>——</w:t>
      </w:r>
      <w:r>
        <w:rPr>
          <w:rFonts w:hint="eastAsia" w:ascii="宋体" w:hAnsi="宋体"/>
          <w:bCs/>
          <w:sz w:val="21"/>
          <w:szCs w:val="21"/>
        </w:rPr>
        <w:t>培养独立商业人格</w:t>
      </w:r>
    </w:p>
    <w:p>
      <w:pPr>
        <w:widowControl w:val="0"/>
        <w:numPr>
          <w:ilvl w:val="0"/>
          <w:numId w:val="13"/>
        </w:numPr>
        <w:spacing w:line="400" w:lineRule="exact"/>
        <w:jc w:val="both"/>
        <w:rPr>
          <w:rFonts w:ascii="宋体" w:hAnsi="宋体"/>
          <w:bCs/>
          <w:sz w:val="21"/>
          <w:szCs w:val="21"/>
        </w:rPr>
      </w:pPr>
      <w:r>
        <w:rPr>
          <w:rFonts w:hint="eastAsia" w:ascii="宋体" w:hAnsi="宋体"/>
          <w:bCs/>
          <w:sz w:val="21"/>
          <w:szCs w:val="21"/>
        </w:rPr>
        <w:t>停止抱怨、</w:t>
      </w:r>
      <w:r>
        <w:rPr>
          <w:rFonts w:hint="eastAsia" w:ascii="宋体" w:hAnsi="宋体"/>
          <w:sz w:val="21"/>
          <w:szCs w:val="21"/>
        </w:rPr>
        <w:t>解决问题；</w:t>
      </w:r>
    </w:p>
    <w:p>
      <w:pPr>
        <w:widowControl w:val="0"/>
        <w:numPr>
          <w:ilvl w:val="0"/>
          <w:numId w:val="13"/>
        </w:numPr>
        <w:spacing w:line="400" w:lineRule="exact"/>
        <w:jc w:val="both"/>
        <w:rPr>
          <w:rFonts w:ascii="宋体" w:hAnsi="宋体"/>
          <w:bCs/>
          <w:sz w:val="21"/>
          <w:szCs w:val="21"/>
        </w:rPr>
      </w:pPr>
      <w:r>
        <w:rPr>
          <w:rFonts w:hint="eastAsia" w:ascii="宋体" w:hAnsi="宋体"/>
          <w:bCs/>
          <w:sz w:val="21"/>
          <w:szCs w:val="21"/>
        </w:rPr>
        <w:t>事情变好之前，自己要先变好</w:t>
      </w:r>
    </w:p>
    <w:p>
      <w:pPr>
        <w:widowControl w:val="0"/>
        <w:numPr>
          <w:ilvl w:val="0"/>
          <w:numId w:val="13"/>
        </w:numPr>
        <w:spacing w:line="400" w:lineRule="exact"/>
        <w:jc w:val="both"/>
        <w:rPr>
          <w:rFonts w:ascii="宋体" w:hAnsi="宋体"/>
          <w:bCs/>
          <w:sz w:val="21"/>
          <w:szCs w:val="21"/>
        </w:rPr>
      </w:pPr>
      <w:r>
        <w:rPr>
          <w:rFonts w:hint="eastAsia" w:ascii="宋体" w:hAnsi="宋体"/>
          <w:bCs/>
          <w:sz w:val="21"/>
          <w:szCs w:val="21"/>
        </w:rPr>
        <w:t>跳槽于事无补</w:t>
      </w:r>
      <w:r>
        <w:rPr>
          <w:rFonts w:ascii="宋体" w:hAnsi="宋体"/>
          <w:bCs/>
          <w:sz w:val="21"/>
          <w:szCs w:val="21"/>
        </w:rPr>
        <w:t>——</w:t>
      </w:r>
      <w:r>
        <w:rPr>
          <w:rFonts w:hint="eastAsia" w:ascii="宋体" w:hAnsi="宋体"/>
          <w:bCs/>
          <w:sz w:val="21"/>
          <w:szCs w:val="21"/>
        </w:rPr>
        <w:t>我是一切根源</w:t>
      </w:r>
    </w:p>
    <w:p>
      <w:pPr>
        <w:widowControl w:val="0"/>
        <w:numPr>
          <w:ilvl w:val="0"/>
          <w:numId w:val="13"/>
        </w:numPr>
        <w:spacing w:line="400" w:lineRule="exact"/>
        <w:jc w:val="both"/>
        <w:rPr>
          <w:rFonts w:ascii="宋体" w:hAnsi="宋体"/>
          <w:bCs/>
          <w:sz w:val="21"/>
          <w:szCs w:val="21"/>
        </w:rPr>
      </w:pPr>
      <w:r>
        <w:rPr>
          <w:rFonts w:hint="eastAsia" w:ascii="宋体" w:hAnsi="宋体"/>
          <w:bCs/>
          <w:sz w:val="21"/>
          <w:szCs w:val="21"/>
        </w:rPr>
        <w:t>不为失败找借口、要为成功找方法</w:t>
      </w:r>
    </w:p>
    <w:p>
      <w:pPr>
        <w:widowControl w:val="0"/>
        <w:numPr>
          <w:ilvl w:val="0"/>
          <w:numId w:val="13"/>
        </w:numPr>
        <w:spacing w:line="400" w:lineRule="exact"/>
        <w:jc w:val="both"/>
        <w:rPr>
          <w:rFonts w:ascii="宋体" w:hAnsi="宋体"/>
          <w:bCs/>
          <w:sz w:val="21"/>
          <w:szCs w:val="21"/>
        </w:rPr>
      </w:pPr>
      <w:r>
        <w:rPr>
          <w:rFonts w:hint="eastAsia" w:ascii="宋体" w:hAnsi="宋体"/>
          <w:bCs/>
          <w:sz w:val="21"/>
          <w:szCs w:val="21"/>
        </w:rPr>
        <w:t>主控自我</w:t>
      </w:r>
      <w:r>
        <w:rPr>
          <w:rFonts w:ascii="宋体" w:hAnsi="宋体"/>
          <w:bCs/>
          <w:sz w:val="21"/>
          <w:szCs w:val="21"/>
        </w:rPr>
        <w:t>——</w:t>
      </w:r>
      <w:r>
        <w:rPr>
          <w:rFonts w:hint="eastAsia" w:ascii="宋体" w:hAnsi="宋体"/>
          <w:bCs/>
          <w:sz w:val="21"/>
          <w:szCs w:val="21"/>
        </w:rPr>
        <w:t>自制力</w:t>
      </w:r>
    </w:p>
    <w:p>
      <w:pPr>
        <w:spacing w:line="400" w:lineRule="exact"/>
        <w:rPr>
          <w:rFonts w:ascii="宋体" w:hAnsi="宋体"/>
          <w:bCs/>
          <w:sz w:val="21"/>
          <w:szCs w:val="21"/>
        </w:rPr>
      </w:pPr>
      <w:r>
        <w:rPr>
          <w:rFonts w:hint="eastAsia" w:ascii="宋体" w:hAnsi="宋体"/>
          <w:bCs/>
          <w:sz w:val="21"/>
          <w:szCs w:val="21"/>
        </w:rPr>
        <w:t>十六、充满激情是成为顶尖营销人员的必要条件之一</w:t>
      </w:r>
    </w:p>
    <w:p>
      <w:pPr>
        <w:widowControl w:val="0"/>
        <w:numPr>
          <w:ilvl w:val="0"/>
          <w:numId w:val="14"/>
        </w:numPr>
        <w:tabs>
          <w:tab w:val="left" w:pos="840"/>
        </w:tabs>
        <w:spacing w:line="400" w:lineRule="exact"/>
        <w:ind w:left="840"/>
        <w:jc w:val="both"/>
        <w:rPr>
          <w:rFonts w:ascii="宋体" w:hAnsi="宋体"/>
          <w:sz w:val="21"/>
          <w:szCs w:val="21"/>
        </w:rPr>
      </w:pPr>
      <w:r>
        <w:rPr>
          <w:rFonts w:hint="eastAsia" w:ascii="宋体" w:hAnsi="宋体"/>
          <w:sz w:val="21"/>
          <w:szCs w:val="21"/>
        </w:rPr>
        <w:t>激情是工作的灵魂</w:t>
      </w:r>
      <w:r>
        <w:rPr>
          <w:rFonts w:ascii="宋体" w:hAnsi="宋体"/>
          <w:sz w:val="21"/>
          <w:szCs w:val="21"/>
        </w:rPr>
        <w:t xml:space="preserve">         </w:t>
      </w:r>
    </w:p>
    <w:p>
      <w:pPr>
        <w:widowControl w:val="0"/>
        <w:numPr>
          <w:ilvl w:val="0"/>
          <w:numId w:val="14"/>
        </w:numPr>
        <w:tabs>
          <w:tab w:val="left" w:pos="840"/>
        </w:tabs>
        <w:spacing w:line="400" w:lineRule="exact"/>
        <w:ind w:left="840"/>
        <w:jc w:val="both"/>
        <w:rPr>
          <w:rFonts w:ascii="宋体" w:hAnsi="宋体"/>
          <w:sz w:val="21"/>
          <w:szCs w:val="21"/>
        </w:rPr>
      </w:pPr>
      <w:r>
        <w:rPr>
          <w:rFonts w:hint="eastAsia" w:ascii="宋体" w:hAnsi="宋体"/>
          <w:sz w:val="21"/>
          <w:szCs w:val="21"/>
        </w:rPr>
        <w:t>点燃自己对工作的激情</w:t>
      </w:r>
    </w:p>
    <w:p>
      <w:pPr>
        <w:widowControl w:val="0"/>
        <w:numPr>
          <w:ilvl w:val="0"/>
          <w:numId w:val="14"/>
        </w:numPr>
        <w:tabs>
          <w:tab w:val="left" w:pos="840"/>
        </w:tabs>
        <w:spacing w:line="400" w:lineRule="exact"/>
        <w:ind w:left="840"/>
        <w:jc w:val="both"/>
        <w:rPr>
          <w:rFonts w:ascii="宋体" w:hAnsi="宋体"/>
          <w:sz w:val="21"/>
          <w:szCs w:val="21"/>
        </w:rPr>
      </w:pPr>
      <w:r>
        <w:rPr>
          <w:rFonts w:hint="eastAsia" w:ascii="宋体" w:hAnsi="宋体"/>
          <w:sz w:val="21"/>
          <w:szCs w:val="21"/>
        </w:rPr>
        <w:t>激情让你成就自我</w:t>
      </w:r>
      <w:r>
        <w:rPr>
          <w:rFonts w:ascii="宋体" w:hAnsi="宋体"/>
          <w:sz w:val="21"/>
          <w:szCs w:val="21"/>
        </w:rPr>
        <w:t xml:space="preserve">    </w:t>
      </w:r>
    </w:p>
    <w:p>
      <w:pPr>
        <w:widowControl w:val="0"/>
        <w:numPr>
          <w:ilvl w:val="0"/>
          <w:numId w:val="14"/>
        </w:numPr>
        <w:tabs>
          <w:tab w:val="left" w:pos="840"/>
        </w:tabs>
        <w:spacing w:line="400" w:lineRule="exact"/>
        <w:ind w:left="840"/>
        <w:jc w:val="both"/>
        <w:rPr>
          <w:rFonts w:ascii="宋体" w:hAnsi="宋体"/>
          <w:sz w:val="21"/>
          <w:szCs w:val="21"/>
        </w:rPr>
      </w:pPr>
      <w:r>
        <w:rPr>
          <w:rFonts w:hint="eastAsia" w:ascii="宋体" w:hAnsi="宋体"/>
          <w:sz w:val="21"/>
          <w:szCs w:val="21"/>
        </w:rPr>
        <w:t>将激情传递给别人</w:t>
      </w:r>
    </w:p>
    <w:p>
      <w:pPr>
        <w:widowControl w:val="0"/>
        <w:numPr>
          <w:ilvl w:val="0"/>
          <w:numId w:val="14"/>
        </w:numPr>
        <w:tabs>
          <w:tab w:val="left" w:pos="840"/>
        </w:tabs>
        <w:spacing w:line="400" w:lineRule="exact"/>
        <w:ind w:left="840"/>
        <w:jc w:val="both"/>
        <w:rPr>
          <w:rFonts w:ascii="宋体" w:hAnsi="宋体"/>
          <w:sz w:val="21"/>
          <w:szCs w:val="21"/>
        </w:rPr>
      </w:pPr>
      <w:r>
        <w:rPr>
          <w:rFonts w:hint="eastAsia" w:ascii="宋体" w:hAnsi="宋体"/>
          <w:sz w:val="21"/>
          <w:szCs w:val="21"/>
        </w:rPr>
        <w:t>热情是工作的最大动力</w:t>
      </w:r>
      <w:r>
        <w:rPr>
          <w:rFonts w:ascii="宋体" w:hAnsi="宋体"/>
          <w:sz w:val="21"/>
          <w:szCs w:val="21"/>
        </w:rPr>
        <w:t xml:space="preserve">        </w:t>
      </w:r>
    </w:p>
    <w:p>
      <w:pPr>
        <w:widowControl w:val="0"/>
        <w:numPr>
          <w:ilvl w:val="0"/>
          <w:numId w:val="14"/>
        </w:numPr>
        <w:tabs>
          <w:tab w:val="left" w:pos="840"/>
        </w:tabs>
        <w:spacing w:line="400" w:lineRule="exact"/>
        <w:ind w:left="840"/>
        <w:jc w:val="both"/>
        <w:rPr>
          <w:rFonts w:hint="eastAsia" w:ascii="宋体" w:hAnsi="宋体"/>
          <w:sz w:val="21"/>
          <w:szCs w:val="21"/>
        </w:rPr>
      </w:pPr>
      <w:r>
        <w:rPr>
          <w:rFonts w:hint="eastAsia" w:ascii="宋体" w:hAnsi="宋体"/>
          <w:sz w:val="21"/>
          <w:szCs w:val="21"/>
        </w:rPr>
        <w:t>热爱工作，与自己的工作谈恋爱</w:t>
      </w:r>
    </w:p>
    <w:p>
      <w:pPr>
        <w:spacing w:line="400" w:lineRule="exact"/>
        <w:rPr>
          <w:rFonts w:hint="eastAsia" w:ascii="宋体" w:hAnsi="宋体"/>
          <w:bCs/>
          <w:sz w:val="21"/>
          <w:szCs w:val="21"/>
        </w:rPr>
      </w:pPr>
      <w:r>
        <w:rPr>
          <w:rFonts w:hint="eastAsia" w:ascii="宋体" w:hAnsi="宋体"/>
          <w:bCs/>
          <w:sz w:val="21"/>
          <w:szCs w:val="21"/>
        </w:rPr>
        <w:t>十七、营销人员必须学会团队协作</w:t>
      </w:r>
      <w:r>
        <w:rPr>
          <w:rFonts w:ascii="宋体" w:hAnsi="宋体"/>
          <w:bCs/>
          <w:sz w:val="21"/>
          <w:szCs w:val="21"/>
        </w:rPr>
        <w:t xml:space="preserve">    </w:t>
      </w:r>
    </w:p>
    <w:p>
      <w:pPr>
        <w:spacing w:line="400" w:lineRule="exact"/>
        <w:rPr>
          <w:rFonts w:ascii="宋体" w:hAnsi="宋体" w:cs="Arial"/>
          <w:sz w:val="21"/>
          <w:szCs w:val="21"/>
        </w:rPr>
      </w:pPr>
      <w:r>
        <w:rPr>
          <w:rFonts w:hint="eastAsia" w:ascii="宋体" w:hAnsi="宋体" w:cs="Arial"/>
          <w:sz w:val="21"/>
          <w:szCs w:val="21"/>
        </w:rPr>
        <w:t>◎即将解决的问题</w:t>
      </w:r>
    </w:p>
    <w:p>
      <w:pPr>
        <w:spacing w:line="400" w:lineRule="exact"/>
        <w:rPr>
          <w:rFonts w:ascii="宋体" w:hAnsi="宋体" w:cs="Arial"/>
          <w:sz w:val="21"/>
          <w:szCs w:val="21"/>
          <w:u w:val="single"/>
        </w:rPr>
      </w:pPr>
      <w:r>
        <w:rPr>
          <w:rFonts w:hint="eastAsia" w:ascii="宋体" w:hAnsi="宋体" w:cs="Arial"/>
          <w:sz w:val="21"/>
          <w:szCs w:val="21"/>
          <w:u w:val="single"/>
        </w:rPr>
        <w:t>如何让</w:t>
      </w:r>
      <w:r>
        <w:rPr>
          <w:rFonts w:hint="eastAsia" w:ascii="宋体" w:hAnsi="宋体"/>
          <w:bCs/>
          <w:sz w:val="21"/>
          <w:szCs w:val="21"/>
          <w:u w:val="single"/>
        </w:rPr>
        <w:t>营销人员</w:t>
      </w:r>
      <w:r>
        <w:rPr>
          <w:rFonts w:hint="eastAsia" w:ascii="宋体" w:hAnsi="宋体" w:cs="Arial"/>
          <w:sz w:val="21"/>
          <w:szCs w:val="21"/>
          <w:u w:val="single"/>
        </w:rPr>
        <w:t>抛开一切，自动团队合作，主动配合彼此！如何让团队变成狼性销售团队！如何让销售队员变成一家人，如何让销售团队心中牢记自己销售目标更牢牢记住团队目标</w:t>
      </w:r>
    </w:p>
    <w:p>
      <w:pPr>
        <w:widowControl w:val="0"/>
        <w:numPr>
          <w:ilvl w:val="0"/>
          <w:numId w:val="15"/>
        </w:numPr>
        <w:spacing w:line="400" w:lineRule="exact"/>
        <w:jc w:val="both"/>
        <w:rPr>
          <w:rFonts w:ascii="宋体" w:hAnsi="宋体"/>
          <w:bCs/>
          <w:sz w:val="21"/>
          <w:szCs w:val="21"/>
        </w:rPr>
      </w:pPr>
      <w:r>
        <w:rPr>
          <w:rFonts w:hint="eastAsia" w:ascii="宋体" w:hAnsi="宋体"/>
          <w:bCs/>
          <w:sz w:val="21"/>
          <w:szCs w:val="21"/>
        </w:rPr>
        <w:t>没有完美的个人，只有完美的团队</w:t>
      </w:r>
    </w:p>
    <w:p>
      <w:pPr>
        <w:widowControl w:val="0"/>
        <w:numPr>
          <w:ilvl w:val="0"/>
          <w:numId w:val="15"/>
        </w:numPr>
        <w:spacing w:line="400" w:lineRule="exact"/>
        <w:jc w:val="both"/>
        <w:rPr>
          <w:rFonts w:ascii="宋体" w:hAnsi="宋体"/>
          <w:bCs/>
          <w:sz w:val="21"/>
          <w:szCs w:val="21"/>
        </w:rPr>
      </w:pPr>
      <w:r>
        <w:rPr>
          <w:rFonts w:hint="eastAsia" w:ascii="宋体" w:hAnsi="宋体"/>
          <w:bCs/>
          <w:sz w:val="21"/>
          <w:szCs w:val="21"/>
        </w:rPr>
        <w:t>融入团队生活</w:t>
      </w:r>
    </w:p>
    <w:p>
      <w:pPr>
        <w:widowControl w:val="0"/>
        <w:numPr>
          <w:ilvl w:val="0"/>
          <w:numId w:val="15"/>
        </w:numPr>
        <w:spacing w:line="400" w:lineRule="exact"/>
        <w:jc w:val="both"/>
        <w:rPr>
          <w:rFonts w:ascii="宋体" w:hAnsi="宋体"/>
          <w:sz w:val="21"/>
          <w:szCs w:val="21"/>
        </w:rPr>
      </w:pPr>
      <w:r>
        <w:rPr>
          <w:rFonts w:hint="eastAsia" w:ascii="宋体" w:hAnsi="宋体"/>
          <w:sz w:val="21"/>
          <w:szCs w:val="21"/>
        </w:rPr>
        <w:t>团队第一</w:t>
      </w:r>
      <w:r>
        <w:rPr>
          <w:rFonts w:ascii="宋体" w:hAnsi="宋体"/>
          <w:sz w:val="21"/>
          <w:szCs w:val="21"/>
        </w:rPr>
        <w:t>,</w:t>
      </w:r>
      <w:r>
        <w:rPr>
          <w:rFonts w:hint="eastAsia" w:ascii="宋体" w:hAnsi="宋体"/>
          <w:sz w:val="21"/>
          <w:szCs w:val="21"/>
        </w:rPr>
        <w:t>个人第二</w:t>
      </w:r>
    </w:p>
    <w:p>
      <w:pPr>
        <w:widowControl w:val="0"/>
        <w:numPr>
          <w:ilvl w:val="0"/>
          <w:numId w:val="15"/>
        </w:numPr>
        <w:spacing w:line="400" w:lineRule="exact"/>
        <w:jc w:val="both"/>
        <w:rPr>
          <w:rFonts w:ascii="宋体" w:hAnsi="宋体"/>
          <w:bCs/>
          <w:sz w:val="21"/>
          <w:szCs w:val="21"/>
        </w:rPr>
      </w:pPr>
      <w:r>
        <w:rPr>
          <w:rFonts w:hint="eastAsia" w:ascii="宋体" w:hAnsi="宋体"/>
          <w:sz w:val="21"/>
          <w:szCs w:val="21"/>
        </w:rPr>
        <w:t>尊重关爱团队每位成员</w:t>
      </w:r>
    </w:p>
    <w:p>
      <w:pPr>
        <w:spacing w:line="600" w:lineRule="exact"/>
        <w:ind w:firstLine="573" w:firstLineChars="168"/>
        <w:rPr>
          <w:rFonts w:ascii="宋体" w:hAnsi="宋体"/>
          <w:b/>
          <w:bCs/>
          <w:color w:val="800000"/>
          <w:spacing w:val="20"/>
          <w:sz w:val="30"/>
          <w:szCs w:val="30"/>
          <w14:shadow w14:blurRad="50800" w14:dist="38100" w14:dir="2700000" w14:sx="100000" w14:sy="100000" w14:kx="0" w14:ky="0" w14:algn="tl">
            <w14:srgbClr w14:val="000000">
              <w14:alpha w14:val="60000"/>
            </w14:srgbClr>
          </w14:shadow>
        </w:rPr>
        <w:sectPr>
          <w:type w:val="continuous"/>
          <w:pgSz w:w="11906" w:h="16838"/>
          <w:pgMar w:top="1440" w:right="1797" w:bottom="1440" w:left="1797" w:header="709" w:footer="964" w:gutter="0"/>
          <w:cols w:space="425" w:num="2" w:sep="1"/>
          <w:docGrid w:linePitch="360" w:charSpace="0"/>
        </w:sectPr>
      </w:pPr>
    </w:p>
    <w:p>
      <w:pPr>
        <w:spacing w:line="600" w:lineRule="exact"/>
        <w:ind w:firstLine="573" w:firstLineChars="168"/>
        <w:rPr>
          <w:rFonts w:hint="eastAsia" w:ascii="宋体" w:hAnsi="宋体"/>
          <w:b/>
          <w:bCs/>
          <w:color w:val="800000"/>
          <w:spacing w:val="20"/>
          <w:sz w:val="30"/>
          <w:szCs w:val="30"/>
          <w14:shadow w14:blurRad="50800" w14:dist="38100" w14:dir="2700000" w14:sx="100000" w14:sy="100000" w14:kx="0" w14:ky="0" w14:algn="tl">
            <w14:srgbClr w14:val="000000">
              <w14:alpha w14:val="60000"/>
            </w14:srgbClr>
          </w14:shadow>
        </w:rPr>
      </w:pPr>
    </w:p>
    <w:p>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144"/>
      <w:jc w:val="both"/>
      <w:rPr>
        <w:rFonts w:hint="eastAsia"/>
      </w:rPr>
    </w:pPr>
    <w:r>
      <w:rPr>
        <w:rFonts w:hint="eastAsia"/>
        <w:szCs w:val="21"/>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6" w:space="0"/>
      </w:pBdr>
      <w:spacing w:before="72" w:after="144"/>
      <w:jc w:val="right"/>
      <w:rPr>
        <w:rFonts w:hint="eastAsia" w:ascii="宋体" w:hAnsi="宋体"/>
      </w:rPr>
    </w:pPr>
    <w:r>
      <w:rPr>
        <w:rFonts w:hint="eastAsia" w:ascii="宋体" w:hAnsi="宋体"/>
      </w:rPr>
      <w:t>李贵霖（昭瑢）博士金融系统培训课程</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multilevel"/>
    <w:tmpl w:val="00000003"/>
    <w:lvl w:ilvl="0" w:tentative="0">
      <w:start w:val="0"/>
      <w:numFmt w:val="bullet"/>
      <w:lvlText w:val="◎"/>
      <w:lvlJc w:val="left"/>
      <w:pPr>
        <w:tabs>
          <w:tab w:val="left" w:pos="360"/>
        </w:tabs>
        <w:ind w:left="360" w:hanging="360"/>
      </w:pPr>
      <w:rPr>
        <w:rFonts w:hint="eastAsia" w:ascii="宋体" w:hAnsi="宋体" w:eastAsia="宋体" w:cs="Times New Roman"/>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00000004"/>
    <w:multiLevelType w:val="multilevel"/>
    <w:tmpl w:val="00000004"/>
    <w:lvl w:ilvl="0" w:tentative="0">
      <w:start w:val="1"/>
      <w:numFmt w:val="bullet"/>
      <w:lvlText w:val=""/>
      <w:lvlJc w:val="left"/>
      <w:pPr>
        <w:ind w:left="1259" w:hanging="420"/>
      </w:pPr>
      <w:rPr>
        <w:rFonts w:hint="default" w:ascii="Wingdings" w:hAnsi="Wingdings"/>
        <w:snapToGrid w:val="0"/>
        <w:color w:val="auto"/>
        <w:sz w:val="20"/>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00000009"/>
    <w:multiLevelType w:val="multilevel"/>
    <w:tmpl w:val="00000009"/>
    <w:lvl w:ilvl="0" w:tentative="0">
      <w:start w:val="1"/>
      <w:numFmt w:val="bullet"/>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3">
    <w:nsid w:val="0000000A"/>
    <w:multiLevelType w:val="multilevel"/>
    <w:tmpl w:val="0000000A"/>
    <w:lvl w:ilvl="0" w:tentative="0">
      <w:start w:val="1"/>
      <w:numFmt w:val="bullet"/>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4">
    <w:nsid w:val="0000000F"/>
    <w:multiLevelType w:val="multilevel"/>
    <w:tmpl w:val="0000000F"/>
    <w:lvl w:ilvl="0" w:tentative="0">
      <w:start w:val="1"/>
      <w:numFmt w:val="bullet"/>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5">
    <w:nsid w:val="00000014"/>
    <w:multiLevelType w:val="multilevel"/>
    <w:tmpl w:val="00000014"/>
    <w:lvl w:ilvl="0" w:tentative="0">
      <w:start w:val="1"/>
      <w:numFmt w:val="bullet"/>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6">
    <w:nsid w:val="00000018"/>
    <w:multiLevelType w:val="multilevel"/>
    <w:tmpl w:val="00000018"/>
    <w:lvl w:ilvl="0" w:tentative="0">
      <w:start w:val="1"/>
      <w:numFmt w:val="bullet"/>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7">
    <w:nsid w:val="0000001B"/>
    <w:multiLevelType w:val="multilevel"/>
    <w:tmpl w:val="0000001B"/>
    <w:lvl w:ilvl="0" w:tentative="0">
      <w:start w:val="1"/>
      <w:numFmt w:val="bullet"/>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8">
    <w:nsid w:val="0000001E"/>
    <w:multiLevelType w:val="multilevel"/>
    <w:tmpl w:val="0000001E"/>
    <w:lvl w:ilvl="0" w:tentative="0">
      <w:start w:val="1"/>
      <w:numFmt w:val="bullet"/>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9">
    <w:nsid w:val="00000021"/>
    <w:multiLevelType w:val="multilevel"/>
    <w:tmpl w:val="00000021"/>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0">
    <w:nsid w:val="00000022"/>
    <w:multiLevelType w:val="multilevel"/>
    <w:tmpl w:val="00000022"/>
    <w:lvl w:ilvl="0" w:tentative="0">
      <w:start w:val="1"/>
      <w:numFmt w:val="bullet"/>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11">
    <w:nsid w:val="0764386F"/>
    <w:multiLevelType w:val="multilevel"/>
    <w:tmpl w:val="0764386F"/>
    <w:lvl w:ilvl="0" w:tentative="0">
      <w:start w:val="1"/>
      <w:numFmt w:val="decimal"/>
      <w:lvlText w:val="%1、"/>
      <w:lvlJc w:val="left"/>
      <w:pPr>
        <w:tabs>
          <w:tab w:val="left" w:pos="1174"/>
        </w:tabs>
        <w:ind w:left="1174" w:hanging="735"/>
      </w:pPr>
      <w:rPr>
        <w:rFonts w:hint="default" w:ascii="黑体" w:hAnsi="黑体" w:eastAsia="黑体" w:cs="Arial"/>
        <w:color w:val="000000"/>
      </w:rPr>
    </w:lvl>
    <w:lvl w:ilvl="1" w:tentative="0">
      <w:start w:val="1"/>
      <w:numFmt w:val="lowerLetter"/>
      <w:lvlText w:val="%2)"/>
      <w:lvlJc w:val="left"/>
      <w:pPr>
        <w:tabs>
          <w:tab w:val="left" w:pos="1279"/>
        </w:tabs>
        <w:ind w:left="1279" w:hanging="420"/>
      </w:pPr>
    </w:lvl>
    <w:lvl w:ilvl="2" w:tentative="0">
      <w:start w:val="1"/>
      <w:numFmt w:val="lowerRoman"/>
      <w:lvlText w:val="%3."/>
      <w:lvlJc w:val="right"/>
      <w:pPr>
        <w:tabs>
          <w:tab w:val="left" w:pos="1699"/>
        </w:tabs>
        <w:ind w:left="1699" w:hanging="420"/>
      </w:pPr>
    </w:lvl>
    <w:lvl w:ilvl="3" w:tentative="0">
      <w:start w:val="1"/>
      <w:numFmt w:val="decimal"/>
      <w:lvlText w:val="%4."/>
      <w:lvlJc w:val="left"/>
      <w:pPr>
        <w:tabs>
          <w:tab w:val="left" w:pos="2119"/>
        </w:tabs>
        <w:ind w:left="2119" w:hanging="420"/>
      </w:pPr>
    </w:lvl>
    <w:lvl w:ilvl="4" w:tentative="0">
      <w:start w:val="1"/>
      <w:numFmt w:val="lowerLetter"/>
      <w:lvlText w:val="%5)"/>
      <w:lvlJc w:val="left"/>
      <w:pPr>
        <w:tabs>
          <w:tab w:val="left" w:pos="2539"/>
        </w:tabs>
        <w:ind w:left="2539" w:hanging="420"/>
      </w:pPr>
    </w:lvl>
    <w:lvl w:ilvl="5" w:tentative="0">
      <w:start w:val="1"/>
      <w:numFmt w:val="lowerRoman"/>
      <w:lvlText w:val="%6."/>
      <w:lvlJc w:val="right"/>
      <w:pPr>
        <w:tabs>
          <w:tab w:val="left" w:pos="2959"/>
        </w:tabs>
        <w:ind w:left="2959" w:hanging="420"/>
      </w:pPr>
    </w:lvl>
    <w:lvl w:ilvl="6" w:tentative="0">
      <w:start w:val="1"/>
      <w:numFmt w:val="decimal"/>
      <w:lvlText w:val="%7."/>
      <w:lvlJc w:val="left"/>
      <w:pPr>
        <w:tabs>
          <w:tab w:val="left" w:pos="3379"/>
        </w:tabs>
        <w:ind w:left="3379" w:hanging="420"/>
      </w:pPr>
    </w:lvl>
    <w:lvl w:ilvl="7" w:tentative="0">
      <w:start w:val="1"/>
      <w:numFmt w:val="lowerLetter"/>
      <w:lvlText w:val="%8)"/>
      <w:lvlJc w:val="left"/>
      <w:pPr>
        <w:tabs>
          <w:tab w:val="left" w:pos="3799"/>
        </w:tabs>
        <w:ind w:left="3799" w:hanging="420"/>
      </w:pPr>
    </w:lvl>
    <w:lvl w:ilvl="8" w:tentative="0">
      <w:start w:val="1"/>
      <w:numFmt w:val="lowerRoman"/>
      <w:lvlText w:val="%9."/>
      <w:lvlJc w:val="right"/>
      <w:pPr>
        <w:tabs>
          <w:tab w:val="left" w:pos="4219"/>
        </w:tabs>
        <w:ind w:left="4219" w:hanging="420"/>
      </w:pPr>
    </w:lvl>
  </w:abstractNum>
  <w:abstractNum w:abstractNumId="12">
    <w:nsid w:val="1ABC4A6B"/>
    <w:multiLevelType w:val="multilevel"/>
    <w:tmpl w:val="1ABC4A6B"/>
    <w:lvl w:ilvl="0" w:tentative="0">
      <w:start w:val="1"/>
      <w:numFmt w:val="japaneseCounting"/>
      <w:lvlText w:val="%1、"/>
      <w:lvlJc w:val="left"/>
      <w:pPr>
        <w:tabs>
          <w:tab w:val="left" w:pos="885"/>
        </w:tabs>
        <w:ind w:left="885" w:hanging="885"/>
      </w:pPr>
      <w:rPr>
        <w:rFonts w:hint="default"/>
      </w:rPr>
    </w:lvl>
    <w:lvl w:ilvl="1" w:tentative="0">
      <w:start w:val="1"/>
      <w:numFmt w:val="lowerLetter"/>
      <w:lvlText w:val="%2)"/>
      <w:lvlJc w:val="left"/>
      <w:pPr>
        <w:tabs>
          <w:tab w:val="left" w:pos="1056"/>
        </w:tabs>
        <w:ind w:left="1056" w:hanging="420"/>
      </w:pPr>
    </w:lvl>
    <w:lvl w:ilvl="2" w:tentative="0">
      <w:start w:val="1"/>
      <w:numFmt w:val="lowerRoman"/>
      <w:lvlText w:val="%3."/>
      <w:lvlJc w:val="right"/>
      <w:pPr>
        <w:tabs>
          <w:tab w:val="left" w:pos="1476"/>
        </w:tabs>
        <w:ind w:left="1476" w:hanging="420"/>
      </w:pPr>
    </w:lvl>
    <w:lvl w:ilvl="3" w:tentative="0">
      <w:start w:val="1"/>
      <w:numFmt w:val="decimal"/>
      <w:lvlText w:val="%4."/>
      <w:lvlJc w:val="left"/>
      <w:pPr>
        <w:tabs>
          <w:tab w:val="left" w:pos="1896"/>
        </w:tabs>
        <w:ind w:left="1896" w:hanging="420"/>
      </w:pPr>
    </w:lvl>
    <w:lvl w:ilvl="4" w:tentative="0">
      <w:start w:val="1"/>
      <w:numFmt w:val="lowerLetter"/>
      <w:lvlText w:val="%5)"/>
      <w:lvlJc w:val="left"/>
      <w:pPr>
        <w:tabs>
          <w:tab w:val="left" w:pos="2316"/>
        </w:tabs>
        <w:ind w:left="2316" w:hanging="420"/>
      </w:pPr>
    </w:lvl>
    <w:lvl w:ilvl="5" w:tentative="0">
      <w:start w:val="1"/>
      <w:numFmt w:val="lowerRoman"/>
      <w:lvlText w:val="%6."/>
      <w:lvlJc w:val="right"/>
      <w:pPr>
        <w:tabs>
          <w:tab w:val="left" w:pos="2736"/>
        </w:tabs>
        <w:ind w:left="2736" w:hanging="420"/>
      </w:pPr>
    </w:lvl>
    <w:lvl w:ilvl="6" w:tentative="0">
      <w:start w:val="1"/>
      <w:numFmt w:val="decimal"/>
      <w:lvlText w:val="%7."/>
      <w:lvlJc w:val="left"/>
      <w:pPr>
        <w:tabs>
          <w:tab w:val="left" w:pos="3156"/>
        </w:tabs>
        <w:ind w:left="3156" w:hanging="420"/>
      </w:pPr>
    </w:lvl>
    <w:lvl w:ilvl="7" w:tentative="0">
      <w:start w:val="1"/>
      <w:numFmt w:val="lowerLetter"/>
      <w:lvlText w:val="%8)"/>
      <w:lvlJc w:val="left"/>
      <w:pPr>
        <w:tabs>
          <w:tab w:val="left" w:pos="3576"/>
        </w:tabs>
        <w:ind w:left="3576" w:hanging="420"/>
      </w:pPr>
    </w:lvl>
    <w:lvl w:ilvl="8" w:tentative="0">
      <w:start w:val="1"/>
      <w:numFmt w:val="lowerRoman"/>
      <w:lvlText w:val="%9."/>
      <w:lvlJc w:val="right"/>
      <w:pPr>
        <w:tabs>
          <w:tab w:val="left" w:pos="3996"/>
        </w:tabs>
        <w:ind w:left="3996" w:hanging="420"/>
      </w:pPr>
    </w:lvl>
  </w:abstractNum>
  <w:abstractNum w:abstractNumId="13">
    <w:nsid w:val="5A0C4B79"/>
    <w:multiLevelType w:val="multilevel"/>
    <w:tmpl w:val="5A0C4B79"/>
    <w:lvl w:ilvl="0" w:tentative="0">
      <w:start w:val="1"/>
      <w:numFmt w:val="bullet"/>
      <w:lvlText w:val=""/>
      <w:lvlJc w:val="left"/>
      <w:pPr>
        <w:tabs>
          <w:tab w:val="left" w:pos="840"/>
        </w:tabs>
        <w:ind w:left="840" w:hanging="420"/>
      </w:pPr>
      <w:rPr>
        <w:rFonts w:hint="default" w:ascii="Wingdings" w:hAnsi="Wingdings"/>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14">
    <w:nsid w:val="5F0F1220"/>
    <w:multiLevelType w:val="multilevel"/>
    <w:tmpl w:val="5F0F1220"/>
    <w:lvl w:ilvl="0" w:tentative="0">
      <w:start w:val="1"/>
      <w:numFmt w:val="taiwaneseCountingThousand"/>
      <w:lvlText w:val="%1、"/>
      <w:lvlJc w:val="left"/>
      <w:pPr>
        <w:tabs>
          <w:tab w:val="left" w:pos="480"/>
        </w:tabs>
        <w:ind w:left="480" w:hanging="480"/>
      </w:pPr>
      <w:rPr>
        <w:rFonts w:hint="eastAsia"/>
      </w:rPr>
    </w:lvl>
    <w:lvl w:ilvl="1" w:tentative="0">
      <w:start w:val="1"/>
      <w:numFmt w:val="decimal"/>
      <w:lvlText w:val="%2."/>
      <w:lvlJc w:val="left"/>
      <w:pPr>
        <w:tabs>
          <w:tab w:val="left" w:pos="960"/>
        </w:tabs>
        <w:ind w:left="960" w:hanging="480"/>
      </w:pPr>
      <w:rPr>
        <w:rFonts w:hint="eastAsia"/>
      </w:rPr>
    </w:lvl>
    <w:lvl w:ilvl="2" w:tentative="0">
      <w:start w:val="1"/>
      <w:numFmt w:val="lowerRoman"/>
      <w:lvlText w:val="%3."/>
      <w:lvlJc w:val="right"/>
      <w:pPr>
        <w:tabs>
          <w:tab w:val="left" w:pos="1440"/>
        </w:tabs>
        <w:ind w:left="1440" w:hanging="480"/>
      </w:pPr>
    </w:lvl>
    <w:lvl w:ilvl="3" w:tentative="0">
      <w:start w:val="1"/>
      <w:numFmt w:val="decimal"/>
      <w:lvlText w:val="%4."/>
      <w:lvlJc w:val="left"/>
      <w:pPr>
        <w:tabs>
          <w:tab w:val="left" w:pos="1920"/>
        </w:tabs>
        <w:ind w:left="1920" w:hanging="480"/>
      </w:pPr>
    </w:lvl>
    <w:lvl w:ilvl="4" w:tentative="0">
      <w:start w:val="1"/>
      <w:numFmt w:val="ideographTraditional"/>
      <w:lvlText w:val="%5、"/>
      <w:lvlJc w:val="left"/>
      <w:pPr>
        <w:tabs>
          <w:tab w:val="left" w:pos="2400"/>
        </w:tabs>
        <w:ind w:left="2400" w:hanging="480"/>
      </w:pPr>
    </w:lvl>
    <w:lvl w:ilvl="5" w:tentative="0">
      <w:start w:val="1"/>
      <w:numFmt w:val="lowerRoman"/>
      <w:lvlText w:val="%6."/>
      <w:lvlJc w:val="right"/>
      <w:pPr>
        <w:tabs>
          <w:tab w:val="left" w:pos="2880"/>
        </w:tabs>
        <w:ind w:left="2880" w:hanging="480"/>
      </w:pPr>
    </w:lvl>
    <w:lvl w:ilvl="6" w:tentative="0">
      <w:start w:val="1"/>
      <w:numFmt w:val="decimal"/>
      <w:lvlText w:val="%7."/>
      <w:lvlJc w:val="left"/>
      <w:pPr>
        <w:tabs>
          <w:tab w:val="left" w:pos="3360"/>
        </w:tabs>
        <w:ind w:left="3360" w:hanging="480"/>
      </w:pPr>
    </w:lvl>
    <w:lvl w:ilvl="7" w:tentative="0">
      <w:start w:val="1"/>
      <w:numFmt w:val="ideographTraditional"/>
      <w:lvlText w:val="%8、"/>
      <w:lvlJc w:val="left"/>
      <w:pPr>
        <w:tabs>
          <w:tab w:val="left" w:pos="3840"/>
        </w:tabs>
        <w:ind w:left="3840" w:hanging="480"/>
      </w:pPr>
    </w:lvl>
    <w:lvl w:ilvl="8" w:tentative="0">
      <w:start w:val="1"/>
      <w:numFmt w:val="lowerRoman"/>
      <w:lvlText w:val="%9."/>
      <w:lvlJc w:val="right"/>
      <w:pPr>
        <w:tabs>
          <w:tab w:val="left" w:pos="4320"/>
        </w:tabs>
        <w:ind w:left="4320" w:hanging="480"/>
      </w:pPr>
    </w:lvl>
  </w:abstractNum>
  <w:num w:numId="1">
    <w:abstractNumId w:val="12"/>
  </w:num>
  <w:num w:numId="2">
    <w:abstractNumId w:val="11"/>
  </w:num>
  <w:num w:numId="3">
    <w:abstractNumId w:val="9"/>
  </w:num>
  <w:num w:numId="4">
    <w:abstractNumId w:val="14"/>
  </w:num>
  <w:num w:numId="5">
    <w:abstractNumId w:val="13"/>
  </w:num>
  <w:num w:numId="6">
    <w:abstractNumId w:val="0"/>
  </w:num>
  <w:num w:numId="7">
    <w:abstractNumId w:val="4"/>
  </w:num>
  <w:num w:numId="8">
    <w:abstractNumId w:val="8"/>
  </w:num>
  <w:num w:numId="9">
    <w:abstractNumId w:val="5"/>
  </w:num>
  <w:num w:numId="10">
    <w:abstractNumId w:val="2"/>
  </w:num>
  <w:num w:numId="11">
    <w:abstractNumId w:val="10"/>
  </w:num>
  <w:num w:numId="12">
    <w:abstractNumId w:val="6"/>
  </w:num>
  <w:num w:numId="13">
    <w:abstractNumId w:val="3"/>
  </w:num>
  <w:num w:numId="14">
    <w:abstractNumId w:val="1"/>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4DE3F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sz w:val="24"/>
      <w:szCs w:val="24"/>
      <w:lang w:val="en-US" w:eastAsia="zh-CN" w:bidi="ar-SA"/>
    </w:rPr>
  </w:style>
  <w:style w:type="paragraph" w:styleId="2">
    <w:name w:val="heading 2"/>
    <w:basedOn w:val="1"/>
    <w:next w:val="1"/>
    <w:qFormat/>
    <w:uiPriority w:val="0"/>
    <w:pPr>
      <w:keepNext/>
      <w:spacing w:before="240" w:after="60"/>
      <w:outlineLvl w:val="1"/>
    </w:pPr>
    <w:rPr>
      <w:rFonts w:ascii="Arial" w:hAnsi="Arial" w:cs="Arial"/>
      <w:b/>
      <w:bCs/>
      <w:i/>
      <w:iCs/>
      <w:sz w:val="28"/>
      <w:szCs w:val="28"/>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2021-08-05T04:00:01Z</dcterms:created>
  <dc:creator>shizi06</dc:creator>
  <cp:lastModifiedBy>蓉儿</cp:lastModifiedBy>
  <dcterms:modified xsi:type="dcterms:W3CDTF">2021-08-05T04:00:16Z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028394006E3A4461B633B78183DCDF66</vt:lpwstr>
  </property>
</Properties>
</file>