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180C38" w14:textId="4791F8AE" w:rsidR="00D92CAE" w:rsidRPr="00251EF5" w:rsidRDefault="0015720B" w:rsidP="00251EF5">
      <w:pPr>
        <w:widowControl/>
        <w:autoSpaceDE w:val="0"/>
        <w:autoSpaceDN w:val="0"/>
        <w:adjustRightInd w:val="0"/>
        <w:spacing w:line="620" w:lineRule="atLeast"/>
        <w:jc w:val="center"/>
        <w:rPr>
          <w:rFonts w:ascii="Microsoft YaHei" w:eastAsia="Microsoft YaHei" w:hAnsi="Microsoft YaHei" w:cs="∑¬ÀŒ"/>
          <w:b/>
          <w:color w:val="000000"/>
          <w:kern w:val="0"/>
          <w:sz w:val="36"/>
          <w:szCs w:val="36"/>
        </w:rPr>
      </w:pPr>
      <w:r>
        <w:rPr>
          <w:rFonts w:ascii="Microsoft YaHei" w:eastAsia="Microsoft YaHei" w:hAnsi="Microsoft YaHei" w:cs="∑¬ÀŒ" w:hint="eastAsia"/>
          <w:b/>
          <w:color w:val="000000"/>
          <w:kern w:val="0"/>
          <w:sz w:val="36"/>
          <w:szCs w:val="36"/>
        </w:rPr>
        <w:t>直播带货与私域流量变现攻略</w:t>
      </w:r>
    </w:p>
    <w:p w14:paraId="4A99917E" w14:textId="77777777" w:rsidR="00D92CAE" w:rsidRPr="00B345B8" w:rsidRDefault="00251EF5" w:rsidP="00B345B8">
      <w:pPr>
        <w:widowControl/>
        <w:autoSpaceDE w:val="0"/>
        <w:autoSpaceDN w:val="0"/>
        <w:adjustRightInd w:val="0"/>
        <w:spacing w:line="540" w:lineRule="atLeast"/>
        <w:jc w:val="right"/>
        <w:rPr>
          <w:rFonts w:ascii="Microsoft YaHei" w:eastAsia="Microsoft YaHei" w:hAnsi="Microsoft YaHei" w:cs="∑¬ÀŒ"/>
          <w:color w:val="000000"/>
          <w:kern w:val="0"/>
          <w:sz w:val="36"/>
          <w:szCs w:val="36"/>
        </w:rPr>
      </w:pPr>
      <w:r>
        <w:rPr>
          <w:rFonts w:ascii="Microsoft YaHei" w:eastAsia="Microsoft YaHei" w:hAnsi="Microsoft YaHei" w:cs="∑¬ÀŒ" w:hint="eastAsia"/>
          <w:b/>
          <w:color w:val="000000"/>
          <w:kern w:val="0"/>
          <w:sz w:val="36"/>
          <w:szCs w:val="36"/>
        </w:rPr>
        <w:t xml:space="preserve">                 </w:t>
      </w:r>
      <w:r w:rsidR="00D92CAE" w:rsidRPr="00B345B8">
        <w:rPr>
          <w:rFonts w:ascii="Microsoft YaHei" w:eastAsia="Microsoft YaHei" w:hAnsi="Microsoft YaHei" w:cs="∑¬ÀŒ" w:hint="eastAsia"/>
          <w:color w:val="000000"/>
          <w:kern w:val="0"/>
          <w:sz w:val="28"/>
          <w:szCs w:val="36"/>
        </w:rPr>
        <w:t>——新媒体营销最高效的转化通路</w:t>
      </w:r>
    </w:p>
    <w:p w14:paraId="006F5DC1" w14:textId="77777777" w:rsidR="00D92CAE" w:rsidRPr="0015720B" w:rsidRDefault="00D92CAE" w:rsidP="00BC012A">
      <w:pPr>
        <w:rPr>
          <w:rFonts w:ascii="Microsoft YaHei" w:eastAsia="Microsoft YaHei" w:hAnsi="Microsoft YaHei" w:cs="Times Roman"/>
          <w:b/>
        </w:rPr>
      </w:pPr>
      <w:r w:rsidRPr="0015720B">
        <w:rPr>
          <w:rFonts w:ascii="Microsoft YaHei" w:eastAsia="Microsoft YaHei" w:hAnsi="Microsoft YaHei" w:hint="eastAsia"/>
          <w:b/>
        </w:rPr>
        <w:t>培训目标</w:t>
      </w:r>
      <w:r w:rsidRPr="0015720B">
        <w:rPr>
          <w:rFonts w:ascii="Microsoft YaHei" w:eastAsia="Microsoft YaHei" w:hAnsi="Microsoft YaHei"/>
          <w:b/>
        </w:rPr>
        <w:t xml:space="preserve">: </w:t>
      </w:r>
    </w:p>
    <w:p w14:paraId="4B6C5375" w14:textId="7695A738" w:rsidR="00D92CAE" w:rsidRPr="00BC012A" w:rsidRDefault="00D92CAE" w:rsidP="00BC012A">
      <w:pPr>
        <w:rPr>
          <w:rFonts w:ascii="Microsoft YaHei" w:eastAsia="Microsoft YaHei" w:hAnsi="Microsoft YaHei" w:cs="Times Roman"/>
        </w:rPr>
      </w:pPr>
      <w:r w:rsidRPr="00BC012A">
        <w:rPr>
          <w:rFonts w:ascii="Microsoft YaHei" w:eastAsia="Microsoft YaHei" w:hAnsi="Microsoft YaHei"/>
        </w:rPr>
        <w:t>1</w:t>
      </w:r>
      <w:r w:rsidRPr="00BC012A">
        <w:rPr>
          <w:rFonts w:ascii="Microsoft YaHei" w:eastAsia="Microsoft YaHei" w:hAnsi="Microsoft YaHei" w:hint="eastAsia"/>
        </w:rPr>
        <w:t>、解码直播带货的套路，学习直播带货的流程、关键环节、注意事项</w:t>
      </w:r>
      <w:r w:rsidRPr="00BC012A">
        <w:rPr>
          <w:rFonts w:ascii="Microsoft YaHei" w:eastAsia="Microsoft YaHei" w:hAnsi="Microsoft YaHei"/>
        </w:rPr>
        <w:t xml:space="preserve">; </w:t>
      </w:r>
      <w:r w:rsidRPr="00BC012A">
        <w:rPr>
          <w:rFonts w:ascii="MS Mincho" w:eastAsia="MS Mincho" w:hAnsi="MS Mincho" w:cs="MS Mincho"/>
        </w:rPr>
        <w:t> </w:t>
      </w:r>
    </w:p>
    <w:p w14:paraId="15CA9F00" w14:textId="4E484E17" w:rsidR="00D92CAE" w:rsidRPr="00BC012A" w:rsidRDefault="00D92CAE" w:rsidP="00BC012A">
      <w:pPr>
        <w:rPr>
          <w:rFonts w:ascii="Microsoft YaHei" w:eastAsia="Microsoft YaHei" w:hAnsi="Microsoft YaHei" w:cs="Times Roman"/>
        </w:rPr>
      </w:pPr>
      <w:r w:rsidRPr="00BC012A">
        <w:rPr>
          <w:rFonts w:ascii="Microsoft YaHei" w:eastAsia="Microsoft YaHei" w:hAnsi="Microsoft YaHei"/>
        </w:rPr>
        <w:t>2</w:t>
      </w:r>
      <w:r w:rsidRPr="00BC012A">
        <w:rPr>
          <w:rFonts w:ascii="Microsoft YaHei" w:eastAsia="Microsoft YaHei" w:hAnsi="Microsoft YaHei" w:hint="eastAsia"/>
        </w:rPr>
        <w:t>、全面梳理从定位、平台、主播、脚本到团队组建等各个环节的关键点，对照</w:t>
      </w:r>
      <w:r w:rsidRPr="00BC012A">
        <w:rPr>
          <w:rFonts w:ascii="Microsoft YaHei" w:eastAsia="Microsoft YaHei" w:hAnsi="Microsoft YaHei"/>
        </w:rPr>
        <w:t xml:space="preserve"> </w:t>
      </w:r>
      <w:r w:rsidR="003F4265" w:rsidRPr="00BC012A">
        <w:rPr>
          <w:rFonts w:ascii="Microsoft YaHei" w:eastAsia="Microsoft YaHei" w:hAnsi="Microsoft YaHei" w:hint="eastAsia"/>
        </w:rPr>
        <w:t>同行业其他公司和业界标杆公司的实际经验，学习</w:t>
      </w:r>
      <w:r w:rsidRPr="00BC012A">
        <w:rPr>
          <w:rFonts w:ascii="Microsoft YaHei" w:eastAsia="Microsoft YaHei" w:hAnsi="Microsoft YaHei" w:hint="eastAsia"/>
        </w:rPr>
        <w:t>产品直播带货效率、效益提升的优化建议</w:t>
      </w:r>
      <w:r w:rsidRPr="00BC012A">
        <w:rPr>
          <w:rFonts w:ascii="Microsoft YaHei" w:eastAsia="Microsoft YaHei" w:hAnsi="Microsoft YaHei"/>
        </w:rPr>
        <w:t xml:space="preserve">; </w:t>
      </w:r>
      <w:r w:rsidRPr="00BC012A">
        <w:rPr>
          <w:rFonts w:ascii="MS Mincho" w:eastAsia="MS Mincho" w:hAnsi="MS Mincho" w:cs="MS Mincho"/>
        </w:rPr>
        <w:t> </w:t>
      </w:r>
    </w:p>
    <w:p w14:paraId="19428CBB" w14:textId="66CB3C83" w:rsidR="00D92CAE" w:rsidRPr="00BC012A" w:rsidRDefault="00D92CAE" w:rsidP="00BC012A">
      <w:pPr>
        <w:rPr>
          <w:rFonts w:ascii="Microsoft YaHei" w:eastAsia="Microsoft YaHei" w:hAnsi="Microsoft YaHei" w:cs="Times Roman"/>
        </w:rPr>
      </w:pPr>
      <w:r w:rsidRPr="00BC012A">
        <w:rPr>
          <w:rFonts w:ascii="Microsoft YaHei" w:eastAsia="Microsoft YaHei" w:hAnsi="Microsoft YaHei"/>
        </w:rPr>
        <w:t>3</w:t>
      </w:r>
      <w:r w:rsidRPr="00BC012A">
        <w:rPr>
          <w:rFonts w:ascii="Microsoft YaHei" w:eastAsia="Microsoft YaHei" w:hAnsi="Microsoft YaHei" w:hint="eastAsia"/>
        </w:rPr>
        <w:t>、</w:t>
      </w:r>
      <w:r w:rsidR="00251EF5" w:rsidRPr="00BC012A">
        <w:rPr>
          <w:rFonts w:ascii="Microsoft YaHei" w:eastAsia="Microsoft YaHei" w:hAnsi="Microsoft YaHei" w:hint="eastAsia"/>
        </w:rPr>
        <w:t>掌握主播</w:t>
      </w:r>
      <w:r w:rsidRPr="00BC012A">
        <w:rPr>
          <w:rFonts w:ascii="Microsoft YaHei" w:eastAsia="Microsoft YaHei" w:hAnsi="Microsoft YaHei" w:hint="eastAsia"/>
        </w:rPr>
        <w:t>开播带货的组织</w:t>
      </w:r>
      <w:r w:rsidR="00251EF5" w:rsidRPr="00BC012A">
        <w:rPr>
          <w:rFonts w:ascii="Microsoft YaHei" w:eastAsia="Microsoft YaHei" w:hAnsi="Microsoft YaHei" w:hint="eastAsia"/>
        </w:rPr>
        <w:t>策划和</w:t>
      </w:r>
      <w:r w:rsidRPr="00BC012A">
        <w:rPr>
          <w:rFonts w:ascii="Microsoft YaHei" w:eastAsia="Microsoft YaHei" w:hAnsi="Microsoft YaHei" w:hint="eastAsia"/>
        </w:rPr>
        <w:t>实际操作</w:t>
      </w:r>
      <w:r w:rsidR="003F4265" w:rsidRPr="00BC012A">
        <w:rPr>
          <w:rFonts w:ascii="Microsoft YaHei" w:eastAsia="Microsoft YaHei" w:hAnsi="Microsoft YaHei" w:hint="eastAsia"/>
        </w:rPr>
        <w:t>，直播环节把控及直播后的客户跟踪技巧</w:t>
      </w:r>
      <w:r w:rsidRPr="00BC012A">
        <w:rPr>
          <w:rFonts w:ascii="Microsoft YaHei" w:eastAsia="Microsoft YaHei" w:hAnsi="Microsoft YaHei"/>
        </w:rPr>
        <w:t xml:space="preserve">; </w:t>
      </w:r>
      <w:r w:rsidRPr="00BC012A">
        <w:rPr>
          <w:rFonts w:ascii="MS Mincho" w:eastAsia="MS Mincho" w:hAnsi="MS Mincho" w:cs="MS Mincho"/>
        </w:rPr>
        <w:t> </w:t>
      </w:r>
    </w:p>
    <w:p w14:paraId="291DB196" w14:textId="5259BB76" w:rsidR="00D92CAE" w:rsidRPr="00BC012A" w:rsidRDefault="00D92CAE" w:rsidP="00BC012A">
      <w:pPr>
        <w:rPr>
          <w:rFonts w:ascii="Microsoft YaHei" w:eastAsia="Microsoft YaHei" w:hAnsi="Microsoft YaHei" w:cs="Times Roman"/>
        </w:rPr>
      </w:pPr>
      <w:r w:rsidRPr="00BC012A">
        <w:rPr>
          <w:rFonts w:ascii="Microsoft YaHei" w:eastAsia="Microsoft YaHei" w:hAnsi="Microsoft YaHei"/>
        </w:rPr>
        <w:t>4</w:t>
      </w:r>
      <w:r w:rsidRPr="00BC012A">
        <w:rPr>
          <w:rFonts w:ascii="Microsoft YaHei" w:eastAsia="Microsoft YaHei" w:hAnsi="Microsoft YaHei" w:hint="eastAsia"/>
        </w:rPr>
        <w:t>、学习如何整合团队资源，如何组织和策划</w:t>
      </w:r>
      <w:r w:rsidR="003F4265" w:rsidRPr="00BC012A">
        <w:rPr>
          <w:rFonts w:ascii="Microsoft YaHei" w:eastAsia="Microsoft YaHei" w:hAnsi="Microsoft YaHei" w:hint="eastAsia"/>
        </w:rPr>
        <w:t>有主题的</w:t>
      </w:r>
      <w:r w:rsidRPr="00BC012A">
        <w:rPr>
          <w:rFonts w:ascii="Microsoft YaHei" w:eastAsia="Microsoft YaHei" w:hAnsi="Microsoft YaHei" w:hint="eastAsia"/>
        </w:rPr>
        <w:t>系列直播</w:t>
      </w:r>
      <w:r w:rsidR="003F4265" w:rsidRPr="00BC012A">
        <w:rPr>
          <w:rFonts w:ascii="Microsoft YaHei" w:eastAsia="Microsoft YaHei" w:hAnsi="Microsoft YaHei" w:hint="eastAsia"/>
        </w:rPr>
        <w:t>活动方案制定；</w:t>
      </w:r>
    </w:p>
    <w:p w14:paraId="73327E30" w14:textId="6AF7C0A8" w:rsidR="00D92CAE" w:rsidRPr="00BC012A" w:rsidRDefault="00D92CAE" w:rsidP="00BC012A">
      <w:pPr>
        <w:rPr>
          <w:rFonts w:ascii="Microsoft YaHei" w:eastAsia="Microsoft YaHei" w:hAnsi="Microsoft YaHei" w:cs="Times Roman"/>
        </w:rPr>
      </w:pPr>
      <w:r w:rsidRPr="00BC012A">
        <w:rPr>
          <w:rFonts w:ascii="Microsoft YaHei" w:eastAsia="Microsoft YaHei" w:hAnsi="Microsoft YaHei"/>
        </w:rPr>
        <w:t>5</w:t>
      </w:r>
      <w:r w:rsidRPr="00BC012A">
        <w:rPr>
          <w:rFonts w:ascii="Microsoft YaHei" w:eastAsia="Microsoft YaHei" w:hAnsi="Microsoft YaHei" w:hint="eastAsia"/>
        </w:rPr>
        <w:t>、学习产品筛选、尤其是结合目标客户提炼产品卖点，并包装成直播脚本的方</w:t>
      </w:r>
      <w:r w:rsidRPr="00BC012A">
        <w:rPr>
          <w:rFonts w:ascii="Microsoft YaHei" w:eastAsia="Microsoft YaHei" w:hAnsi="Microsoft YaHei"/>
        </w:rPr>
        <w:t xml:space="preserve"> </w:t>
      </w:r>
      <w:r w:rsidRPr="00BC012A">
        <w:rPr>
          <w:rFonts w:ascii="MS Mincho" w:eastAsia="MS Mincho" w:hAnsi="MS Mincho" w:cs="MS Mincho"/>
        </w:rPr>
        <w:t> </w:t>
      </w:r>
      <w:r w:rsidRPr="00BC012A">
        <w:rPr>
          <w:rFonts w:ascii="Microsoft YaHei" w:eastAsia="Microsoft YaHei" w:hAnsi="Microsoft YaHei" w:hint="eastAsia"/>
        </w:rPr>
        <w:t>法论</w:t>
      </w:r>
      <w:r w:rsidR="003F4265" w:rsidRPr="00BC012A">
        <w:rPr>
          <w:rFonts w:ascii="Microsoft YaHei" w:eastAsia="Microsoft YaHei" w:hAnsi="Microsoft YaHei" w:hint="eastAsia"/>
        </w:rPr>
        <w:t>；</w:t>
      </w:r>
    </w:p>
    <w:p w14:paraId="731FE834" w14:textId="6CA5DB5B" w:rsidR="00D92CAE" w:rsidRPr="00BC012A" w:rsidRDefault="00D92CAE" w:rsidP="00BC012A">
      <w:pPr>
        <w:rPr>
          <w:rFonts w:ascii="Microsoft YaHei" w:eastAsia="Microsoft YaHei" w:hAnsi="Microsoft YaHei"/>
        </w:rPr>
      </w:pPr>
      <w:r w:rsidRPr="00BC012A">
        <w:rPr>
          <w:rFonts w:ascii="Microsoft YaHei" w:eastAsia="Microsoft YaHei" w:hAnsi="Microsoft YaHei"/>
        </w:rPr>
        <w:t>6</w:t>
      </w:r>
      <w:r w:rsidRPr="00BC012A">
        <w:rPr>
          <w:rFonts w:ascii="Microsoft YaHei" w:eastAsia="Microsoft YaHei" w:hAnsi="Microsoft YaHei" w:hint="eastAsia"/>
        </w:rPr>
        <w:t>、了解</w:t>
      </w:r>
      <w:r w:rsidRPr="00BC012A">
        <w:rPr>
          <w:rFonts w:ascii="Microsoft YaHei" w:eastAsia="Microsoft YaHei" w:hAnsi="Microsoft YaHei"/>
        </w:rPr>
        <w:t xml:space="preserve"> MCN(</w:t>
      </w:r>
      <w:r w:rsidRPr="00BC012A">
        <w:rPr>
          <w:rFonts w:ascii="Microsoft YaHei" w:eastAsia="Microsoft YaHei" w:hAnsi="Microsoft YaHei" w:hint="eastAsia"/>
        </w:rPr>
        <w:t>网红经济运作模式</w:t>
      </w:r>
      <w:r w:rsidRPr="00BC012A">
        <w:rPr>
          <w:rFonts w:ascii="Microsoft YaHei" w:eastAsia="Microsoft YaHei" w:hAnsi="Microsoft YaHei"/>
        </w:rPr>
        <w:t>)</w:t>
      </w:r>
      <w:r w:rsidRPr="00BC012A">
        <w:rPr>
          <w:rFonts w:ascii="Microsoft YaHei" w:eastAsia="Microsoft YaHei" w:hAnsi="Microsoft YaHei" w:hint="eastAsia"/>
        </w:rPr>
        <w:t>营销策略，学习渠道转型的方向和基于私域流量的渠道矩阵构建，为全年销售目标打好基础。</w:t>
      </w:r>
    </w:p>
    <w:p w14:paraId="2A1BFAF8" w14:textId="067778D9" w:rsidR="00D92CAE" w:rsidRDefault="00D92CAE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jc w:val="left"/>
        <w:rPr>
          <w:rFonts w:ascii="MS Mincho" w:eastAsia="MS Mincho" w:hAnsi="MS Mincho" w:cs="MS Mincho"/>
          <w:color w:val="000000"/>
          <w:kern w:val="0"/>
        </w:rPr>
      </w:pPr>
    </w:p>
    <w:p w14:paraId="0451C51E" w14:textId="4D403853" w:rsidR="00BC012A" w:rsidRPr="00226093" w:rsidRDefault="00BC012A" w:rsidP="00BC012A">
      <w:pPr>
        <w:rPr>
          <w:rFonts w:ascii="MS Mincho" w:eastAsia="MS Mincho" w:hAnsi="MS Mincho" w:cs="MS Mincho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课程时间：</w:t>
      </w:r>
      <w:r w:rsidR="0015720B" w:rsidRPr="0015720B">
        <w:rPr>
          <w:rFonts w:ascii="微软雅黑" w:eastAsia="微软雅黑" w:hAnsi="微软雅黑" w:hint="eastAsia"/>
          <w:color w:val="000000" w:themeColor="text1"/>
        </w:rPr>
        <w:t>2-3天（6小时／天）</w:t>
      </w:r>
      <w:r w:rsidR="0015720B" w:rsidRPr="0015720B">
        <w:rPr>
          <w:rFonts w:ascii="MS Mincho" w:eastAsia="MS Mincho" w:hAnsi="MS Mincho" w:cs="MS Mincho"/>
          <w:color w:val="000000" w:themeColor="text1"/>
        </w:rPr>
        <w:t xml:space="preserve"> </w:t>
      </w:r>
    </w:p>
    <w:p w14:paraId="5003C6D3" w14:textId="77777777" w:rsidR="00BC012A" w:rsidRPr="000926EB" w:rsidRDefault="00BC012A" w:rsidP="00BC012A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课程对象：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中层管理、市场营销人员、一线销售人员</w:t>
      </w:r>
    </w:p>
    <w:p w14:paraId="3CFECDB4" w14:textId="77777777" w:rsidR="003F4265" w:rsidRDefault="003F4265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bookmarkStart w:id="0" w:name="_GoBack"/>
      <w:bookmarkEnd w:id="0"/>
    </w:p>
    <w:p w14:paraId="6B619396" w14:textId="0BB22DED" w:rsidR="00BC012A" w:rsidRPr="00BC012A" w:rsidRDefault="00BC012A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jc w:val="left"/>
        <w:rPr>
          <w:rFonts w:ascii="Microsoft YaHei" w:eastAsia="Microsoft YaHei" w:hAnsi="Microsoft YaHei" w:cs="Times Roman"/>
          <w:b/>
          <w:color w:val="000000"/>
          <w:kern w:val="0"/>
        </w:rPr>
      </w:pPr>
      <w:r w:rsidRPr="00BC012A">
        <w:rPr>
          <w:rFonts w:ascii="Microsoft YaHei" w:eastAsia="Microsoft YaHei" w:hAnsi="Microsoft YaHei" w:cs="SimSun" w:hint="eastAsia"/>
          <w:b/>
          <w:color w:val="000000"/>
          <w:kern w:val="0"/>
        </w:rPr>
        <w:t>课程大纲：</w:t>
      </w:r>
    </w:p>
    <w:p w14:paraId="0E77BB1D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50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微软雅黑" w:hint="eastAsia"/>
          <w:color w:val="000000"/>
          <w:kern w:val="0"/>
        </w:rPr>
        <w:t>第一版块</w:t>
      </w:r>
      <w:r w:rsidRPr="00251EF5">
        <w:rPr>
          <w:rFonts w:ascii="Microsoft YaHei" w:eastAsia="Microsoft YaHei" w:hAnsi="Microsoft YaHei" w:cs="微软雅黑"/>
          <w:color w:val="000000"/>
          <w:kern w:val="0"/>
        </w:rPr>
        <w:t xml:space="preserve"> </w:t>
      </w:r>
    </w:p>
    <w:p w14:paraId="2251F1CC" w14:textId="77777777" w:rsidR="00D92CAE" w:rsidRPr="00251EF5" w:rsidRDefault="00D92CAE" w:rsidP="00D92CAE">
      <w:pPr>
        <w:widowControl/>
        <w:autoSpaceDE w:val="0"/>
        <w:autoSpaceDN w:val="0"/>
        <w:adjustRightInd w:val="0"/>
        <w:spacing w:line="420" w:lineRule="atLeast"/>
        <w:jc w:val="left"/>
        <w:rPr>
          <w:rFonts w:ascii="Microsoft YaHei" w:eastAsia="Microsoft YaHei" w:hAnsi="Microsoft YaHei" w:cs="微软雅黑"/>
          <w:color w:val="0B5AB2"/>
          <w:kern w:val="0"/>
        </w:rPr>
      </w:pP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课程主题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>:</w:t>
      </w: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风口上的“猪”也能飞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>:</w:t>
      </w: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解码直播带货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>(</w:t>
      </w: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网红经济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>)</w:t>
      </w: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的商业模式</w:t>
      </w:r>
    </w:p>
    <w:p w14:paraId="3CB5E3AB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42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课程大纲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 xml:space="preserve">: </w:t>
      </w:r>
    </w:p>
    <w:p w14:paraId="28EBF8AE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一、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直播风口上，共同借势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7FAFF1B7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直播带货是获取下沉市场流量的唯一选择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1BD8F6C3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直播带货是互联网时代的电视购物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6D7F654A" w14:textId="77777777" w:rsidR="00D92CAE" w:rsidRPr="00251EF5" w:rsidRDefault="00D92CAE" w:rsidP="00D92CAE">
      <w:pPr>
        <w:widowControl/>
        <w:autoSpaceDE w:val="0"/>
        <w:autoSpaceDN w:val="0"/>
        <w:adjustRightInd w:val="0"/>
        <w:spacing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二、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抓住本质，跑通新媒体营销之路</w:t>
      </w:r>
    </w:p>
    <w:p w14:paraId="4B5DA88A" w14:textId="77777777" w:rsidR="00D92CAE" w:rsidRPr="00251EF5" w:rsidRDefault="00251EF5" w:rsidP="00D92CAE">
      <w:pPr>
        <w:widowControl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hanging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>
        <w:rPr>
          <w:rFonts w:ascii="Microsoft YaHei" w:eastAsia="Microsoft YaHei" w:hAnsi="Microsoft YaHei" w:cs="∑¬ÀŒ" w:hint="eastAsia"/>
          <w:color w:val="000000"/>
          <w:kern w:val="0"/>
        </w:rPr>
        <w:t xml:space="preserve"> 短视频、直播、社交电商、社群、微信、朋友圈营销、自媒体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>到底怎么玩</w:t>
      </w:r>
      <w:r w:rsidR="00D92CAE" w:rsidRPr="00251EF5">
        <w:rPr>
          <w:rFonts w:ascii="Microsoft YaHei" w:eastAsia="Microsoft YaHei" w:hAnsi="Microsoft YaHei" w:cs="∑¬ÀŒ"/>
          <w:color w:val="000000"/>
          <w:kern w:val="0"/>
        </w:rPr>
        <w:t xml:space="preserve">? </w:t>
      </w:r>
      <w:r w:rsidR="00D92CAE"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63179C42" w14:textId="77777777" w:rsidR="00D92CAE" w:rsidRPr="00251EF5" w:rsidRDefault="00251EF5" w:rsidP="00D92CAE">
      <w:pPr>
        <w:widowControl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hanging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>
        <w:rPr>
          <w:rFonts w:ascii="Microsoft YaHei" w:eastAsia="Microsoft YaHei" w:hAnsi="Microsoft YaHei" w:cs="∑¬ÀŒ" w:hint="eastAsia"/>
          <w:color w:val="000000"/>
          <w:kern w:val="0"/>
        </w:rPr>
        <w:lastRenderedPageBreak/>
        <w:t xml:space="preserve"> 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>一个模型看懂新媒体营销通路</w:t>
      </w:r>
      <w:r w:rsidR="00D92CAE" w:rsidRPr="00251EF5">
        <w:rPr>
          <w:rFonts w:ascii="Microsoft YaHei" w:eastAsia="Microsoft YaHei" w:hAnsi="Microsoft YaHei" w:cs="∑¬ÀŒ"/>
          <w:color w:val="000000"/>
          <w:kern w:val="0"/>
        </w:rPr>
        <w:t>(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>重要</w:t>
      </w:r>
      <w:r w:rsidR="00D92CAE" w:rsidRPr="00251EF5">
        <w:rPr>
          <w:rFonts w:ascii="Microsoft YaHei" w:eastAsia="Microsoft YaHei" w:hAnsi="Microsoft YaHei" w:cs="∑¬ÀŒ"/>
          <w:color w:val="000000"/>
          <w:kern w:val="0"/>
        </w:rPr>
        <w:t xml:space="preserve">) </w:t>
      </w:r>
      <w:r w:rsidR="00D92CAE"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1BD27FEC" w14:textId="77777777" w:rsidR="00D92CAE" w:rsidRPr="00251EF5" w:rsidRDefault="00251EF5" w:rsidP="00D92CAE">
      <w:pPr>
        <w:widowControl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hanging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>
        <w:rPr>
          <w:rFonts w:ascii="Microsoft YaHei" w:eastAsia="Microsoft YaHei" w:hAnsi="Microsoft YaHei" w:cs="∑¬ÀŒ" w:hint="eastAsia"/>
          <w:color w:val="000000"/>
          <w:kern w:val="0"/>
        </w:rPr>
        <w:t xml:space="preserve"> 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>公域流量—私域流量</w:t>
      </w:r>
      <w:r w:rsidR="00D92CAE" w:rsidRPr="00251EF5">
        <w:rPr>
          <w:rFonts w:ascii="Microsoft YaHei" w:eastAsia="Microsoft YaHei" w:hAnsi="Microsoft YaHei" w:cs="∑¬ÀŒ"/>
          <w:color w:val="000000"/>
          <w:kern w:val="0"/>
        </w:rPr>
        <w:t>-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>营销转化路径</w:t>
      </w:r>
      <w:r w:rsidR="00D92CAE"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  <w:r w:rsidR="00D92CAE"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75824272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三、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大家都在怎么玩直播，选对平台布大局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213BF4B8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直播模式介绍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; </w:t>
      </w:r>
    </w:p>
    <w:p w14:paraId="14280080" w14:textId="63D447C6" w:rsidR="00251EF5" w:rsidRDefault="00D92CAE" w:rsidP="00127690">
      <w:pPr>
        <w:widowControl/>
        <w:autoSpaceDE w:val="0"/>
        <w:autoSpaceDN w:val="0"/>
        <w:adjustRightInd w:val="0"/>
        <w:spacing w:line="280" w:lineRule="atLeast"/>
        <w:jc w:val="center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Times Roman"/>
          <w:noProof/>
          <w:color w:val="000000"/>
          <w:kern w:val="0"/>
        </w:rPr>
        <w:drawing>
          <wp:inline distT="0" distB="0" distL="0" distR="0" wp14:anchorId="58407352" wp14:editId="3B94FC2A">
            <wp:extent cx="4852035" cy="2639818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182" cy="2643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7F72E" w14:textId="77777777" w:rsidR="00251EF5" w:rsidRPr="00251EF5" w:rsidRDefault="00251EF5" w:rsidP="00251EF5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电商直播格局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; </w:t>
      </w:r>
    </w:p>
    <w:p w14:paraId="0FC280E5" w14:textId="08D80F6C" w:rsidR="00D92CAE" w:rsidRPr="00251EF5" w:rsidRDefault="00D92CAE" w:rsidP="00127690">
      <w:pPr>
        <w:widowControl/>
        <w:autoSpaceDE w:val="0"/>
        <w:autoSpaceDN w:val="0"/>
        <w:adjustRightInd w:val="0"/>
        <w:spacing w:line="280" w:lineRule="atLeast"/>
        <w:jc w:val="center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Times Roman"/>
          <w:noProof/>
          <w:color w:val="000000"/>
          <w:kern w:val="0"/>
        </w:rPr>
        <w:drawing>
          <wp:inline distT="0" distB="0" distL="0" distR="0" wp14:anchorId="5D9AA15C" wp14:editId="102D38EA">
            <wp:extent cx="5140913" cy="290204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109" cy="2913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79B39" w14:textId="77777777" w:rsidR="00251EF5" w:rsidRDefault="00251EF5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</w:p>
    <w:p w14:paraId="716A9EDD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3.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直播带货的三大模式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;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225D773A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4.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淘宝直播、抖音直播、快手直播、京东直播、微信直播、看点直播对比与分析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; </w:t>
      </w:r>
    </w:p>
    <w:p w14:paraId="76B3B81F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四、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直播带货基本流程解析、开播准备和组织规划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67AB651C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1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、直播三要素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: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人、货、场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3552DA16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2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、直播带货的五环节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46853B95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3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、开播前准备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: </w:t>
      </w:r>
    </w:p>
    <w:p w14:paraId="004BA8D0" w14:textId="77777777" w:rsidR="00D92CAE" w:rsidRPr="00251EF5" w:rsidRDefault="00D92CAE" w:rsidP="00D92CAE">
      <w:pPr>
        <w:widowControl/>
        <w:autoSpaceDE w:val="0"/>
        <w:autoSpaceDN w:val="0"/>
        <w:adjustRightInd w:val="0"/>
        <w:spacing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   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平台选取、开播时间选择、主播选择、销售产品卖点提炼</w:t>
      </w:r>
    </w:p>
    <w:p w14:paraId="7197D354" w14:textId="77777777" w:rsidR="00D92CAE" w:rsidRPr="00251EF5" w:rsidRDefault="00D92CAE" w:rsidP="00D92CAE">
      <w:pPr>
        <w:widowControl/>
        <w:autoSpaceDE w:val="0"/>
        <w:autoSpaceDN w:val="0"/>
        <w:adjustRightInd w:val="0"/>
        <w:spacing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   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脚本制作、活动策划、客户引流</w:t>
      </w:r>
    </w:p>
    <w:p w14:paraId="68933E51" w14:textId="225AB650" w:rsidR="00D92CAE" w:rsidRPr="00251EF5" w:rsidRDefault="00D92CAE" w:rsidP="00974897">
      <w:pPr>
        <w:widowControl/>
        <w:autoSpaceDE w:val="0"/>
        <w:autoSpaceDN w:val="0"/>
        <w:adjustRightInd w:val="0"/>
        <w:spacing w:line="280" w:lineRule="atLeast"/>
        <w:jc w:val="center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Times Roman"/>
          <w:noProof/>
          <w:color w:val="000000"/>
          <w:kern w:val="0"/>
        </w:rPr>
        <w:drawing>
          <wp:inline distT="0" distB="0" distL="0" distR="0" wp14:anchorId="608F479E" wp14:editId="73F0029F">
            <wp:extent cx="4315704" cy="3304132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9625" cy="3322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A9AF0" w14:textId="77777777" w:rsidR="00251EF5" w:rsidRDefault="00251EF5" w:rsidP="00D92CAE">
      <w:pPr>
        <w:widowControl/>
        <w:autoSpaceDE w:val="0"/>
        <w:autoSpaceDN w:val="0"/>
        <w:adjustRightInd w:val="0"/>
        <w:spacing w:after="240" w:line="500" w:lineRule="atLeast"/>
        <w:jc w:val="left"/>
        <w:rPr>
          <w:rFonts w:ascii="Microsoft YaHei" w:eastAsia="Microsoft YaHei" w:hAnsi="Microsoft YaHei" w:cs="微软雅黑"/>
          <w:color w:val="000000"/>
          <w:kern w:val="0"/>
        </w:rPr>
      </w:pPr>
    </w:p>
    <w:p w14:paraId="3EA6F082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50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微软雅黑" w:hint="eastAsia"/>
          <w:color w:val="000000"/>
          <w:kern w:val="0"/>
        </w:rPr>
        <w:t>第二版块</w:t>
      </w:r>
      <w:r w:rsidRPr="00251EF5">
        <w:rPr>
          <w:rFonts w:ascii="Microsoft YaHei" w:eastAsia="Microsoft YaHei" w:hAnsi="Microsoft YaHei" w:cs="微软雅黑"/>
          <w:color w:val="000000"/>
          <w:kern w:val="0"/>
        </w:rPr>
        <w:t xml:space="preserve"> </w:t>
      </w:r>
    </w:p>
    <w:p w14:paraId="256586DE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42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课程主题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>:</w:t>
      </w: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你也可以成为“网红”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>:</w:t>
      </w: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解码直播带货相关人——主播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>&amp;</w:t>
      </w: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潜在客户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 xml:space="preserve"> </w:t>
      </w:r>
    </w:p>
    <w:p w14:paraId="42F3ABBE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42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课程大纲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 xml:space="preserve">: </w:t>
      </w:r>
    </w:p>
    <w:p w14:paraId="1910819A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一、主播的角色定位和人设——顾问式销售主播训练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2948A1CD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主播人设及</w:t>
      </w:r>
      <w:r w:rsidR="00251EF5">
        <w:rPr>
          <w:rFonts w:ascii="Microsoft YaHei" w:eastAsia="Microsoft YaHei" w:hAnsi="Microsoft YaHei" w:cs="∑¬ÀŒ"/>
          <w:color w:val="000000"/>
          <w:kern w:val="0"/>
        </w:rPr>
        <w:t>IP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态度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: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你有你的风格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6273F96E" w14:textId="77777777" w:rsidR="00D92CAE" w:rsidRPr="00251EF5" w:rsidRDefault="00D92CAE" w:rsidP="00D92CAE">
      <w:pPr>
        <w:widowControl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340" w:lineRule="atLeast"/>
        <w:ind w:hanging="720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再小的个体，也有自己的品牌:个人品牌凸显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1634E780" w14:textId="77777777" w:rsidR="00D92CAE" w:rsidRPr="00251EF5" w:rsidRDefault="00D92CAE" w:rsidP="00D92CAE">
      <w:pPr>
        <w:widowControl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340" w:lineRule="atLeast"/>
        <w:ind w:hanging="720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你卖的是人而不是产品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06A1DA9E" w14:textId="77777777" w:rsidR="00D92CAE" w:rsidRPr="00251EF5" w:rsidRDefault="00D92CAE" w:rsidP="00D92CAE">
      <w:pPr>
        <w:widowControl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340" w:lineRule="atLeast"/>
        <w:ind w:hanging="720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不卖产品的功能属性，买顾客心灵出口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0A4C8CF5" w14:textId="77777777" w:rsidR="00D92CAE" w:rsidRPr="00251EF5" w:rsidRDefault="00D92CAE" w:rsidP="00D92CAE">
      <w:pPr>
        <w:widowControl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340" w:lineRule="atLeast"/>
        <w:ind w:hanging="720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产品不是卖出去的，而是客户买走的;营销人员的角色在于-教客户买，而不是叫客户买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35C85744" w14:textId="77777777" w:rsidR="00D92CAE" w:rsidRPr="00251EF5" w:rsidRDefault="00D92CAE" w:rsidP="00D92CAE">
      <w:pPr>
        <w:widowControl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340" w:lineRule="atLeast"/>
        <w:ind w:hanging="720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“有血有肉”的真人魅力远大过理想的完人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61C89162" w14:textId="77777777" w:rsidR="00251EF5" w:rsidRPr="00251EF5" w:rsidRDefault="00D92CAE" w:rsidP="00D92CAE">
      <w:pPr>
        <w:widowControl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340" w:lineRule="atLeast"/>
        <w:ind w:hanging="720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过于完美的人是没有朋友的，真实远胜于完美:逗比、呆萌、假正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经远比端庄严谨、千篇一律有生命力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667E59F4" w14:textId="77777777" w:rsidR="00D92CAE" w:rsidRPr="00251EF5" w:rsidRDefault="00D92CAE" w:rsidP="00D92CAE">
      <w:pPr>
        <w:widowControl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340" w:lineRule="atLeast"/>
        <w:ind w:hanging="720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="00251EF5">
        <w:rPr>
          <w:rFonts w:ascii="Microsoft YaHei" w:eastAsia="Microsoft YaHei" w:hAnsi="Microsoft YaHei" w:cs="∑¬ÀŒ" w:hint="eastAsia"/>
          <w:color w:val="000000"/>
          <w:kern w:val="0"/>
        </w:rPr>
        <w:t>主播的角色定位——专业的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销售顾问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!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184DE16D" w14:textId="77777777" w:rsidR="00D92CAE" w:rsidRPr="00251EF5" w:rsidRDefault="00D92CAE" w:rsidP="00D92CAE">
      <w:pPr>
        <w:widowControl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340" w:lineRule="atLeast"/>
        <w:ind w:hanging="720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代表“专业+情感+差异化”的客户利益代言人+</w:t>
      </w:r>
      <w:r w:rsidR="00251EF5">
        <w:rPr>
          <w:rFonts w:ascii="Microsoft YaHei" w:eastAsia="Microsoft YaHei" w:hAnsi="Microsoft YaHei" w:cs="∑¬ÀŒ" w:hint="eastAsia"/>
          <w:color w:val="000000"/>
          <w:kern w:val="0"/>
        </w:rPr>
        <w:t>中立的销售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顾问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7ECDC8C4" w14:textId="77777777" w:rsidR="00D92CAE" w:rsidRPr="00251EF5" w:rsidRDefault="00D92CAE" w:rsidP="00D92CAE">
      <w:pPr>
        <w:widowControl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340" w:lineRule="atLeast"/>
        <w:ind w:hanging="720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</w:t>
      </w:r>
      <w:r w:rsidR="00251EF5">
        <w:rPr>
          <w:rFonts w:ascii="Microsoft YaHei" w:eastAsia="Microsoft YaHei" w:hAnsi="Microsoft YaHei" w:cs="∑¬ÀŒ" w:hint="eastAsia"/>
          <w:color w:val="000000"/>
          <w:kern w:val="0"/>
        </w:rPr>
        <w:t>不是我公司的销售顾问，而是中立的销售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顾问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379C13EB" w14:textId="77777777" w:rsidR="00D92CAE" w:rsidRPr="00251EF5" w:rsidRDefault="00D92CAE" w:rsidP="00D92CAE">
      <w:pPr>
        <w:widowControl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340" w:lineRule="atLeast"/>
        <w:ind w:hanging="720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1"/>
        </w:rPr>
        <w:tab/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我们是为客户代言不是为机构代言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79B4FD01" w14:textId="77777777" w:rsidR="00D92CAE" w:rsidRPr="00251EF5" w:rsidRDefault="00D92CAE" w:rsidP="00127690">
      <w:pPr>
        <w:widowControl/>
        <w:autoSpaceDE w:val="0"/>
        <w:autoSpaceDN w:val="0"/>
        <w:adjustRightInd w:val="0"/>
        <w:spacing w:line="280" w:lineRule="atLeast"/>
        <w:jc w:val="center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Times Roman"/>
          <w:noProof/>
          <w:color w:val="000000"/>
          <w:kern w:val="0"/>
        </w:rPr>
        <w:drawing>
          <wp:inline distT="0" distB="0" distL="0" distR="0" wp14:anchorId="76CCE31E" wp14:editId="2D31FB7F">
            <wp:extent cx="5194935" cy="2502516"/>
            <wp:effectExtent l="0" t="0" r="0" b="127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690" cy="2519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AF903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4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二、主播关键能力训练——网红表达技巧 </w:t>
      </w:r>
    </w:p>
    <w:p w14:paraId="500FC66D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网红的能力要求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: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语言表达能力、内容设计能力、互动答疑能力、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提问的能力、时间管理能力、临场应变等能力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083C1161" w14:textId="77777777" w:rsidR="00251EF5" w:rsidRDefault="00251EF5" w:rsidP="00D92CAE">
      <w:pPr>
        <w:widowControl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hanging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>
        <w:rPr>
          <w:rFonts w:ascii="Microsoft YaHei" w:eastAsia="Microsoft YaHei" w:hAnsi="Microsoft YaHei" w:cs="∑¬ÀŒ" w:hint="eastAsia"/>
          <w:color w:val="000000"/>
          <w:kern w:val="0"/>
        </w:rPr>
        <w:t xml:space="preserve"> 四有“线上精气神”</w:t>
      </w:r>
    </w:p>
    <w:p w14:paraId="0373582F" w14:textId="77777777" w:rsidR="00251EF5" w:rsidRDefault="00D92CAE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left="720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镜头感训练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: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发声技巧与语言张力训练、授课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情绪与肢体语言训练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7B0AC169" w14:textId="77777777" w:rsidR="00251EF5" w:rsidRDefault="00D92CAE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left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有温度的面部表情:远程互动如何调整情绪状态 </w:t>
      </w:r>
    </w:p>
    <w:p w14:paraId="66AADE24" w14:textId="77777777" w:rsidR="00251EF5" w:rsidRDefault="00D92CAE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left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有节奏的语音语调:如何调整声音适合直播带货 </w:t>
      </w:r>
    </w:p>
    <w:p w14:paraId="4418F4CD" w14:textId="77777777" w:rsidR="00251EF5" w:rsidRDefault="00D92CAE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left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有交互的眼神传达:隔空互动如何传送“秋波”? </w:t>
      </w:r>
    </w:p>
    <w:p w14:paraId="0C7441A1" w14:textId="77777777" w:rsidR="00D92CAE" w:rsidRPr="00251EF5" w:rsidRDefault="00D92CAE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left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有规则的肢体动作:对着屏幕适合哪些肢体动作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63067934" w14:textId="77777777" w:rsidR="00D92CAE" w:rsidRPr="00251EF5" w:rsidRDefault="00251EF5" w:rsidP="00D92CAE">
      <w:pPr>
        <w:widowControl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hanging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>
        <w:rPr>
          <w:rFonts w:ascii="Microsoft YaHei" w:eastAsia="Microsoft YaHei" w:hAnsi="Microsoft YaHei" w:cs="∑¬ÀŒ" w:hint="eastAsia"/>
          <w:color w:val="000000"/>
          <w:kern w:val="0"/>
        </w:rPr>
        <w:t xml:space="preserve"> 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直播话术训练: </w:t>
      </w:r>
      <w:r w:rsidR="00D92CAE"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0A64B72E" w14:textId="77777777" w:rsidR="00251EF5" w:rsidRPr="00251EF5" w:rsidRDefault="00251EF5" w:rsidP="00D92CAE">
      <w:pPr>
        <w:widowControl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hanging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>
        <w:rPr>
          <w:rFonts w:ascii="Microsoft YaHei" w:eastAsia="Microsoft YaHei" w:hAnsi="Microsoft YaHei" w:cs="∑¬ÀŒ" w:hint="eastAsia"/>
          <w:color w:val="000000"/>
          <w:kern w:val="0"/>
        </w:rPr>
        <w:t xml:space="preserve"> 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营造直播间氛围 </w:t>
      </w:r>
      <w:r w:rsidR="00D92CAE"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54D419C8" w14:textId="77777777" w:rsidR="00251EF5" w:rsidRDefault="00D92CAE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left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隔空破冰:4 个快速线上破冰方法 </w:t>
      </w:r>
    </w:p>
    <w:p w14:paraId="67EDDEBA" w14:textId="77777777" w:rsidR="00251EF5" w:rsidRDefault="00D92CAE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left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激励参与:4 个线上参与设计原则 </w:t>
      </w:r>
    </w:p>
    <w:p w14:paraId="2B8673F1" w14:textId="77777777" w:rsidR="00251EF5" w:rsidRDefault="00D92CAE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left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线上讨论:4 个线上讨论实施策略 </w:t>
      </w:r>
    </w:p>
    <w:p w14:paraId="601AAD61" w14:textId="77777777" w:rsidR="00D92CAE" w:rsidRPr="00251EF5" w:rsidRDefault="00D92CAE" w:rsidP="00251EF5">
      <w:pPr>
        <w:widowControl/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tLeast"/>
        <w:ind w:left="720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Wingdings"/>
          <w:color w:val="000000"/>
          <w:kern w:val="0"/>
        </w:rPr>
        <w:t></w:t>
      </w:r>
      <w:r w:rsidRPr="00251EF5">
        <w:rPr>
          <w:rFonts w:ascii="Microsoft YaHei" w:eastAsia="Microsoft YaHei" w:hAnsi="Microsoft YaHei" w:cs="Wingdings"/>
          <w:color w:val="000000"/>
          <w:kern w:val="0"/>
        </w:rPr>
        <w:t>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问答测试:4 个问答测试测评技巧 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7A7A515B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5. 视频研讨:李佳琦、薇娅的直播销售技巧; </w:t>
      </w:r>
    </w:p>
    <w:p w14:paraId="418FF836" w14:textId="77777777" w:rsidR="00D92CAE" w:rsidRPr="00251EF5" w:rsidRDefault="00D92CAE" w:rsidP="00D92CAE">
      <w:pPr>
        <w:widowControl/>
        <w:autoSpaceDE w:val="0"/>
        <w:autoSpaceDN w:val="0"/>
        <w:adjustRightInd w:val="0"/>
        <w:spacing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三、熟悉直播平台的交互元素</w:t>
      </w:r>
    </w:p>
    <w:p w14:paraId="4B31F5AD" w14:textId="77777777" w:rsidR="00D92CAE" w:rsidRPr="00251EF5" w:rsidRDefault="00D92CAE" w:rsidP="00D92CAE">
      <w:pPr>
        <w:widowControl/>
        <w:autoSpaceDE w:val="0"/>
        <w:autoSpaceDN w:val="0"/>
        <w:adjustRightInd w:val="0"/>
        <w:spacing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  </w:t>
      </w:r>
      <w:r w:rsid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互动活动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: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连线、屏幕共享、图片互动、画笔、举手、视频、</w:t>
      </w:r>
    </w:p>
    <w:p w14:paraId="56AAC151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四、潜在客户的消费心理——直播带货背后的客户心理剖析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6FC72799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手机用户需求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; </w:t>
      </w:r>
    </w:p>
    <w:p w14:paraId="46471D5B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直播平台用户画像及典型特征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(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抖音、看点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)</w:t>
      </w:r>
    </w:p>
    <w:p w14:paraId="313E00CE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3.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直播间的心理学技巧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32B1A306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五、案例拆解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: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薇娅直播带货技巧拆解</w:t>
      </w:r>
      <w:r w:rsidR="00251EF5">
        <w:rPr>
          <w:rFonts w:ascii="Microsoft YaHei" w:eastAsia="Microsoft YaHei" w:hAnsi="Microsoft YaHei" w:cs="∑¬ÀŒ"/>
          <w:color w:val="000000"/>
          <w:kern w:val="0"/>
        </w:rPr>
        <w:t>(14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个技巧串联起整个流程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) </w:t>
      </w:r>
    </w:p>
    <w:p w14:paraId="63C7DBE5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直播第一件事——抽奖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;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054BBB4F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预告所有产品优惠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;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455D7461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3.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手机用户需求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; </w:t>
      </w:r>
    </w:p>
    <w:p w14:paraId="2D468D4C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4.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将“缺点”变成“优点”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;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06A77135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5.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扩大产品的受众人群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;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60AEB480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6.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语气抑扬顿挫，节奏把控到位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; </w:t>
      </w:r>
    </w:p>
    <w:p w14:paraId="294F7FD2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7. ...... </w:t>
      </w:r>
    </w:p>
    <w:p w14:paraId="69E775A6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六、李佳琦直播带货技巧拆解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6F9963C1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直播销售前的准备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; </w:t>
      </w:r>
    </w:p>
    <w:p w14:paraId="6A94C604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逼单技巧，收单技巧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; </w:t>
      </w:r>
    </w:p>
    <w:p w14:paraId="687D7EA9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3.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讲买点，而不是讲卖点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; </w:t>
      </w:r>
    </w:p>
    <w:p w14:paraId="31711939" w14:textId="77777777" w:rsidR="00D92CAE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4.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李佳琦的带节奏技巧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; </w:t>
      </w:r>
    </w:p>
    <w:p w14:paraId="0D10D85B" w14:textId="77777777" w:rsidR="00974897" w:rsidRPr="00251EF5" w:rsidRDefault="00974897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</w:p>
    <w:p w14:paraId="5AE174E6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50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微软雅黑" w:hint="eastAsia"/>
          <w:color w:val="000000"/>
          <w:kern w:val="0"/>
        </w:rPr>
        <w:t>第三版块</w:t>
      </w:r>
      <w:r w:rsidRPr="00251EF5">
        <w:rPr>
          <w:rFonts w:ascii="Microsoft YaHei" w:eastAsia="Microsoft YaHei" w:hAnsi="Microsoft YaHei" w:cs="微软雅黑"/>
          <w:color w:val="000000"/>
          <w:kern w:val="0"/>
        </w:rPr>
        <w:t xml:space="preserve"> </w:t>
      </w:r>
    </w:p>
    <w:p w14:paraId="164E898D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42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课程主题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>:</w:t>
      </w: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“设计你的货——打造直播爆款”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>:</w:t>
      </w: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直播内容的定位以及内容的脚本撰写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 xml:space="preserve"> </w:t>
      </w:r>
    </w:p>
    <w:p w14:paraId="5DFFB293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一、备货选品——爆款产品战略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35728EC4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引流款产品设计的三个要点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: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价格极贵、价格极低、客户精分、见效要快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06DBB51F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利润款产品设计的两个要点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: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品类关联、捆绑套餐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35C0176A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3.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爆款产品设计的重点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: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引流特性、明星同款、性价比高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254F1D58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二、产品卖点打造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: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零售产品包组合设计、卖点提炼与营销技巧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672578A8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功能互补型产品包组合营销设计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2392AE02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价格相似型产品包组合营销设计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4D2A488F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3.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功能扩展型产品包组合营销设计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6A2E7AE0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三、产品类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/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活动销讲脚本策划方法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142CD6EB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四、镜头前展示产品的技巧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173DAC4C" w14:textId="77777777" w:rsidR="00D92CAE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五、促进成交的话术技巧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5A48E4DD" w14:textId="77777777" w:rsidR="00974897" w:rsidRPr="00251EF5" w:rsidRDefault="00974897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</w:p>
    <w:p w14:paraId="3407988E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50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微软雅黑" w:hint="eastAsia"/>
          <w:color w:val="000000"/>
          <w:kern w:val="0"/>
        </w:rPr>
        <w:t>第四版块</w:t>
      </w:r>
      <w:r w:rsidRPr="00251EF5">
        <w:rPr>
          <w:rFonts w:ascii="Microsoft YaHei" w:eastAsia="Microsoft YaHei" w:hAnsi="Microsoft YaHei" w:cs="微软雅黑"/>
          <w:color w:val="000000"/>
          <w:kern w:val="0"/>
        </w:rPr>
        <w:t xml:space="preserve"> </w:t>
      </w:r>
    </w:p>
    <w:p w14:paraId="22745B3A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42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课程主题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>:</w:t>
      </w: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“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 xml:space="preserve">MCN </w:t>
      </w: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网红经济生产线”——流量转化技巧及运营规划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 xml:space="preserve"> </w:t>
      </w:r>
    </w:p>
    <w:p w14:paraId="64DC792A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42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微软雅黑" w:hint="eastAsia"/>
          <w:color w:val="0B5AB2"/>
          <w:kern w:val="0"/>
        </w:rPr>
        <w:t>课程大纲</w:t>
      </w:r>
      <w:r w:rsidRPr="00251EF5">
        <w:rPr>
          <w:rFonts w:ascii="Microsoft YaHei" w:eastAsia="Microsoft YaHei" w:hAnsi="Microsoft YaHei" w:cs="微软雅黑"/>
          <w:color w:val="0B5AB2"/>
          <w:kern w:val="0"/>
        </w:rPr>
        <w:t xml:space="preserve">: </w:t>
      </w:r>
    </w:p>
    <w:p w14:paraId="792129D4" w14:textId="77777777" w:rsidR="00251EF5" w:rsidRDefault="00251EF5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>
        <w:rPr>
          <w:rFonts w:ascii="Microsoft YaHei" w:eastAsia="Microsoft YaHei" w:hAnsi="Microsoft YaHei" w:cs="∑¬ÀŒ" w:hint="eastAsia"/>
          <w:color w:val="000000"/>
          <w:kern w:val="0"/>
        </w:rPr>
        <w:t>一、流水线生产模型——企业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>直播运营的规划和组织</w:t>
      </w:r>
      <w:r w:rsidR="00D92CAE"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084EA799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1.</w:t>
      </w:r>
      <w:r w:rsid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直播操作的三大基础工作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4C805C8B" w14:textId="77777777" w:rsidR="00D92CAE" w:rsidRPr="00251EF5" w:rsidRDefault="00D92CAE" w:rsidP="00251EF5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2.</w:t>
      </w:r>
      <w:r w:rsidR="00251EF5">
        <w:rPr>
          <w:rFonts w:ascii="Microsoft YaHei" w:eastAsia="Microsoft YaHei" w:hAnsi="Microsoft YaHei" w:cs="∑¬ÀŒ" w:hint="eastAsia"/>
          <w:color w:val="000000"/>
          <w:kern w:val="0"/>
        </w:rPr>
        <w:t xml:space="preserve">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直播的人员配置和分工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736B10AB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二、“工欲善其事必先利其器”——直播平台与工具推荐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6D6B5798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直播间选择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;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4A0C5C94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直播设备介绍与清单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(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附资料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); </w:t>
      </w:r>
    </w:p>
    <w:p w14:paraId="57486511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3.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直播平台功能介绍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0F5A2C13" w14:textId="77777777" w:rsidR="00251EF5" w:rsidRDefault="00251EF5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>
        <w:rPr>
          <w:rFonts w:ascii="Microsoft YaHei" w:eastAsia="Microsoft YaHei" w:hAnsi="Microsoft YaHei" w:cs="∑¬ÀŒ" w:hint="eastAsia"/>
          <w:color w:val="000000"/>
          <w:kern w:val="0"/>
        </w:rPr>
        <w:t>三、直播带货的关键事项把控——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>应急预案</w:t>
      </w:r>
      <w:r>
        <w:rPr>
          <w:rFonts w:ascii="Microsoft YaHei" w:eastAsia="Microsoft YaHei" w:hAnsi="Microsoft YaHei" w:cs="∑¬ÀŒ" w:hint="eastAsia"/>
          <w:color w:val="000000"/>
          <w:kern w:val="0"/>
        </w:rPr>
        <w:t>的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>五颗“速效救心丸”</w:t>
      </w:r>
    </w:p>
    <w:p w14:paraId="115981CA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平台故障怎么办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?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31D4CE4B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网络不佳怎么办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? </w:t>
      </w:r>
    </w:p>
    <w:p w14:paraId="4BFAD7A8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3.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跑题乱聊怎么办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? </w:t>
      </w:r>
    </w:p>
    <w:p w14:paraId="71301BA6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4.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爱答不理怎么办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?</w:t>
      </w:r>
    </w:p>
    <w:p w14:paraId="5DA1A46B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5.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工具不熟怎么办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? </w:t>
      </w:r>
    </w:p>
    <w:p w14:paraId="1D2D731E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四、直播引流技巧——如何提高直播间人气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? </w:t>
      </w:r>
    </w:p>
    <w:p w14:paraId="73A5FBFE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直播平台的流量分配机制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; </w:t>
      </w:r>
    </w:p>
    <w:p w14:paraId="41C14505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引流组合拳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: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微头条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+</w:t>
      </w:r>
      <w:r w:rsidR="00251EF5">
        <w:rPr>
          <w:rFonts w:ascii="Microsoft YaHei" w:eastAsia="Microsoft YaHei" w:hAnsi="Microsoft YaHei" w:cs="∑¬ÀŒ" w:hint="eastAsia"/>
          <w:color w:val="000000"/>
          <w:kern w:val="0"/>
        </w:rPr>
        <w:t>直播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组合拳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2E81B380" w14:textId="77777777" w:rsidR="00251EF5" w:rsidRDefault="00251EF5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>
        <w:rPr>
          <w:rFonts w:ascii="Microsoft YaHei" w:eastAsia="Microsoft YaHei" w:hAnsi="Microsoft YaHei" w:cs="∑¬ÀŒ" w:hint="eastAsia"/>
          <w:color w:val="000000"/>
          <w:kern w:val="0"/>
        </w:rPr>
        <w:t xml:space="preserve">             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>“短视频</w:t>
      </w:r>
      <w:r w:rsidR="00D92CAE" w:rsidRPr="00251EF5">
        <w:rPr>
          <w:rFonts w:ascii="Microsoft YaHei" w:eastAsia="Microsoft YaHei" w:hAnsi="Microsoft YaHei" w:cs="∑¬ÀŒ"/>
          <w:color w:val="000000"/>
          <w:kern w:val="0"/>
        </w:rPr>
        <w:t>+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>直播”组合拳</w:t>
      </w:r>
      <w:r w:rsidR="00D92CAE"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40CFF171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3.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网点直播前的预热引流技巧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046E61E2" w14:textId="77777777" w:rsid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(1)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预告文案标题撰写技巧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19ADC8CF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(2)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直播预告文案撰写技巧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3AFD7F65" w14:textId="77777777" w:rsidR="00251EF5" w:rsidRDefault="00251EF5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>
        <w:rPr>
          <w:rFonts w:ascii="Microsoft YaHei" w:eastAsia="Microsoft YaHei" w:hAnsi="Microsoft YaHei" w:cs="∑¬ÀŒ" w:hint="eastAsia"/>
          <w:color w:val="000000"/>
          <w:kern w:val="0"/>
        </w:rPr>
        <w:t>五、企业</w:t>
      </w:r>
      <w:r w:rsidR="00D92CAE" w:rsidRPr="00251EF5">
        <w:rPr>
          <w:rFonts w:ascii="Microsoft YaHei" w:eastAsia="Microsoft YaHei" w:hAnsi="Microsoft YaHei" w:cs="∑¬ÀŒ" w:hint="eastAsia"/>
          <w:color w:val="000000"/>
          <w:kern w:val="0"/>
        </w:rPr>
        <w:t>全域裂变系统设计与策划</w:t>
      </w:r>
      <w:r w:rsidR="00D92CAE"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2A0D297F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1.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裂变模式设计的</w:t>
      </w:r>
      <w:r w:rsidR="00A21C1F">
        <w:rPr>
          <w:rFonts w:ascii="Microsoft YaHei" w:eastAsia="Microsoft YaHei" w:hAnsi="Microsoft YaHei" w:cs="∑¬ÀŒ"/>
          <w:color w:val="000000"/>
          <w:kern w:val="0"/>
        </w:rPr>
        <w:t>3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大法则与</w:t>
      </w:r>
      <w:r w:rsidR="00A21C1F">
        <w:rPr>
          <w:rFonts w:ascii="Microsoft YaHei" w:eastAsia="Microsoft YaHei" w:hAnsi="Microsoft YaHei" w:cs="∑¬ÀŒ"/>
          <w:color w:val="000000"/>
          <w:kern w:val="0"/>
        </w:rPr>
        <w:t>3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大机制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55FDC4E0" w14:textId="77777777" w:rsidR="00A21C1F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2.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病毒式裂变活动策划</w:t>
      </w:r>
      <w:r w:rsidR="00A21C1F">
        <w:rPr>
          <w:rFonts w:ascii="Microsoft YaHei" w:eastAsia="Microsoft YaHei" w:hAnsi="Microsoft YaHei" w:cs="∑¬ÀŒ"/>
          <w:color w:val="000000"/>
          <w:kern w:val="0"/>
        </w:rPr>
        <w:t>8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步流程与</w:t>
      </w:r>
      <w:r w:rsidR="00A21C1F">
        <w:rPr>
          <w:rFonts w:ascii="Microsoft YaHei" w:eastAsia="Microsoft YaHei" w:hAnsi="Microsoft YaHei" w:cs="∑¬ÀŒ"/>
          <w:color w:val="000000"/>
          <w:kern w:val="0"/>
        </w:rPr>
        <w:t>4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个节点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0376BA1E" w14:textId="77777777" w:rsidR="00A21C1F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S Mincho" w:eastAsia="MS Mincho" w:hAnsi="MS Mincho" w:cs="MS Mincho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3.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种子用户从</w:t>
      </w:r>
      <w:r w:rsidR="00A21C1F">
        <w:rPr>
          <w:rFonts w:ascii="Microsoft YaHei" w:eastAsia="Microsoft YaHei" w:hAnsi="Microsoft YaHei" w:cs="∑¬ÀŒ"/>
          <w:color w:val="000000"/>
          <w:kern w:val="0"/>
        </w:rPr>
        <w:t>0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到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>1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，实现精准引流</w:t>
      </w:r>
      <w:r w:rsidRPr="00251EF5">
        <w:rPr>
          <w:rFonts w:ascii="MS Mincho" w:eastAsia="MS Mincho" w:hAnsi="MS Mincho" w:cs="MS Mincho"/>
          <w:color w:val="000000"/>
          <w:kern w:val="0"/>
        </w:rPr>
        <w:t> </w:t>
      </w:r>
    </w:p>
    <w:p w14:paraId="7CCEC439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4. 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制造用户分享，做病毒式转发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234AA8CF" w14:textId="77777777" w:rsidR="00A21C1F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六、激发变现——激发成交欲望的</w:t>
      </w:r>
      <w:r w:rsidR="00A21C1F">
        <w:rPr>
          <w:rFonts w:ascii="Microsoft YaHei" w:eastAsia="Microsoft YaHei" w:hAnsi="Microsoft YaHei" w:cs="∑¬ÀŒ"/>
          <w:color w:val="000000"/>
          <w:kern w:val="0"/>
        </w:rPr>
        <w:t>4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把利刃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023AC879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1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、感性体验的产品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24297112" w14:textId="77777777" w:rsidR="00A21C1F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2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、理性的产品信息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64E39256" w14:textId="77777777" w:rsidR="00A21C1F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∑¬ÀŒ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3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、第三方客户见证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0971D313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4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、利益分享，促裂变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6EBB2D9B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(1)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让客户分享“名”</w:t>
      </w:r>
      <w:r w:rsidRPr="00251EF5">
        <w:rPr>
          <w:rFonts w:ascii="Microsoft YaHei" w:eastAsia="Microsoft YaHei" w:hAnsi="Microsoft YaHei" w:cs="∑¬ÀŒ"/>
          <w:color w:val="000000"/>
          <w:kern w:val="0"/>
        </w:rPr>
        <w:t xml:space="preserve"> </w:t>
      </w:r>
    </w:p>
    <w:p w14:paraId="1DD18BDF" w14:textId="77777777" w:rsidR="00D92CAE" w:rsidRPr="00251EF5" w:rsidRDefault="00D92CAE" w:rsidP="00D92CAE">
      <w:pPr>
        <w:widowControl/>
        <w:autoSpaceDE w:val="0"/>
        <w:autoSpaceDN w:val="0"/>
        <w:adjustRightInd w:val="0"/>
        <w:spacing w:after="240" w:line="360" w:lineRule="atLeast"/>
        <w:jc w:val="left"/>
        <w:rPr>
          <w:rFonts w:ascii="Microsoft YaHei" w:eastAsia="Microsoft YaHei" w:hAnsi="Microsoft YaHei" w:cs="Times Roman"/>
          <w:color w:val="000000"/>
          <w:kern w:val="0"/>
        </w:rPr>
      </w:pPr>
      <w:r w:rsidRPr="00251EF5">
        <w:rPr>
          <w:rFonts w:ascii="Microsoft YaHei" w:eastAsia="Microsoft YaHei" w:hAnsi="Microsoft YaHei" w:cs="∑¬ÀŒ"/>
          <w:color w:val="000000"/>
          <w:kern w:val="0"/>
        </w:rPr>
        <w:t>(2)</w:t>
      </w:r>
      <w:r w:rsidRPr="00251EF5">
        <w:rPr>
          <w:rFonts w:ascii="Microsoft YaHei" w:eastAsia="Microsoft YaHei" w:hAnsi="Microsoft YaHei" w:cs="∑¬ÀŒ" w:hint="eastAsia"/>
          <w:color w:val="000000"/>
          <w:kern w:val="0"/>
        </w:rPr>
        <w:t>让客户分享“利</w:t>
      </w:r>
      <w:r w:rsidRPr="00251EF5">
        <w:rPr>
          <w:rFonts w:ascii="Microsoft YaHei" w:eastAsia="Microsoft YaHei" w:hAnsi="Microsoft YaHei" w:cs="微软雅黑" w:hint="eastAsia"/>
          <w:color w:val="000000"/>
          <w:kern w:val="0"/>
        </w:rPr>
        <w:t>”</w:t>
      </w:r>
      <w:r w:rsidRPr="00251EF5">
        <w:rPr>
          <w:rFonts w:ascii="Microsoft YaHei" w:eastAsia="Microsoft YaHei" w:hAnsi="Microsoft YaHei" w:cs="微软雅黑"/>
          <w:color w:val="000000"/>
          <w:kern w:val="0"/>
        </w:rPr>
        <w:t xml:space="preserve"> </w:t>
      </w:r>
    </w:p>
    <w:p w14:paraId="0AEFA788" w14:textId="77777777" w:rsidR="00172EBB" w:rsidRDefault="00172EBB"/>
    <w:sectPr w:rsidR="00172EBB" w:rsidSect="00F5619B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∑¬ÀŒ">
    <w:altName w:val="Microsoft YaHei"/>
    <w:charset w:val="00"/>
    <w:family w:val="auto"/>
    <w:pitch w:val="variable"/>
    <w:sig w:usb0="800002BF" w:usb1="38CF7CFA" w:usb2="00000016" w:usb3="00000000" w:csb0="00040001" w:csb1="00000000"/>
  </w:font>
  <w:font w:name="Times Roman">
    <w:altName w:val="Times"/>
    <w:charset w:val="00"/>
    <w:family w:val="auto"/>
    <w:pitch w:val="variable"/>
    <w:sig w:usb0="E00002FF" w:usb1="5000205A" w:usb2="00000000" w:usb3="00000000" w:csb0="0000019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CAE"/>
    <w:rsid w:val="000B3702"/>
    <w:rsid w:val="00127690"/>
    <w:rsid w:val="0015720B"/>
    <w:rsid w:val="00172EBB"/>
    <w:rsid w:val="00251EF5"/>
    <w:rsid w:val="00370F01"/>
    <w:rsid w:val="003F4265"/>
    <w:rsid w:val="0093519F"/>
    <w:rsid w:val="00974897"/>
    <w:rsid w:val="00A21C1F"/>
    <w:rsid w:val="00B345B8"/>
    <w:rsid w:val="00BC012A"/>
    <w:rsid w:val="00CB49E7"/>
    <w:rsid w:val="00D92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001F3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2CAE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D92CAE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417</Words>
  <Characters>2379</Characters>
  <Application>Microsoft Macintosh Word</Application>
  <DocSecurity>0</DocSecurity>
  <Lines>19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莱141319 江</dc:creator>
  <cp:keywords/>
  <dc:description/>
  <cp:lastModifiedBy>Microsoft Office 用户</cp:lastModifiedBy>
  <cp:revision>11</cp:revision>
  <dcterms:created xsi:type="dcterms:W3CDTF">2020-06-10T07:32:00Z</dcterms:created>
  <dcterms:modified xsi:type="dcterms:W3CDTF">2021-06-22T13:41:00Z</dcterms:modified>
</cp:coreProperties>
</file>