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92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ge">
                  <wp:posOffset>838200</wp:posOffset>
                </wp:positionV>
                <wp:extent cx="6413500" cy="12700"/>
                <wp:effectExtent l="0" t="0" r="22225" b="31115"/>
                <wp:wrapNone/>
                <wp:docPr id="2" name="shap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7366"/>
                              </a:moveTo>
                              <a:lnTo>
                                <a:pt x="64014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" o:spid="_x0000_s1026" o:spt="100" style="position:absolute;left:0pt;margin-left:47pt;margin-top:6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qvejydYAAAALAQAADwAAAAAAAAABACAAAAAiAAAAZHJzL2Rv&#10;d25yZXYueG1sUEsBAhQAFAAAAAgAh07iQPiQU7p1AgAALAUAAA4AAAAAAAAAAQAgAAAAJQEAAGRy&#10;cy9lMm9Eb2MueG1sUEsFBgAAAAAGAAYAWQEAAAwGAAAAAA==&#10;" path="m634,7366l6401434,736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736600</wp:posOffset>
                </wp:positionH>
                <wp:positionV relativeFrom="page">
                  <wp:posOffset>10325100</wp:posOffset>
                </wp:positionV>
                <wp:extent cx="6350000" cy="12700"/>
                <wp:effectExtent l="0" t="0" r="22225" b="31115"/>
                <wp:wrapNone/>
                <wp:docPr id="3" name="shap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905" y="5486"/>
                              </a:moveTo>
                              <a:lnTo>
                                <a:pt x="6337934" y="548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" o:spid="_x0000_s1026" o:spt="100" style="position:absolute;left:0pt;margin-left:58pt;margin-top:813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yIqv8tYAAAAOAQAADwAAAAAAAAABACAAAAAiAAAAZHJz&#10;L2Rvd25yZXYueG1sUEsBAhQAFAAAAAgAh07iQB6wF1B4AgAALQUAAA4AAAAAAAAAAQAgAAAAJQEA&#10;AGRycy9lMm9Eb2MueG1sUEsFBgAAAAAGAAYAWQEAAA8GAAAAAA==&#10;" path="m1905,5486l6337934,548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863600</wp:posOffset>
                </wp:positionV>
                <wp:extent cx="6083300" cy="12700"/>
                <wp:effectExtent l="0" t="0" r="22225" b="31115"/>
                <wp:wrapNone/>
                <wp:docPr id="1" name="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" o:spid="_x0000_s1026" o:spt="1" style="position:absolute;left:0pt;margin-left:62pt;margin-top:68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qLcHqdYAAAAMAQAA&#10;DwAAAAAAAAABACAAAAAiAAAAZHJzL2Rvd25yZXYueG1sUEsBAhQAFAAAAAgAh07iQDW83EcbAgAA&#10;UwQAAA4AAAAAAAAAAQAgAAAAJQEAAGRycy9lMm9Eb2MueG1sUEsFBgAAAAAGAAYAWQEAALIFAAAA&#10;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4622800</wp:posOffset>
            </wp:positionH>
            <wp:positionV relativeFrom="page">
              <wp:posOffset>5105400</wp:posOffset>
            </wp:positionV>
            <wp:extent cx="2616200" cy="1866900"/>
            <wp:effectExtent l="0" t="0" r="0" b="0"/>
            <wp:wrapNone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2740"/>
        <w:jc w:val="both"/>
      </w:pPr>
      <w:r>
        <w:rPr>
          <w:rFonts w:hint="eastAsia" w:ascii="微软雅黑" w:hAnsi="微软雅黑" w:eastAsia="微软雅黑" w:cs="微软雅黑"/>
          <w:color w:val="A6A6A6"/>
          <w:sz w:val="36"/>
        </w:rPr>
        <w:t>企业培训管理者首选必修课</w:t>
      </w:r>
    </w:p>
    <w:p>
      <w:pPr>
        <w:autoSpaceDE w:val="0"/>
        <w:autoSpaceDN w:val="0"/>
        <w:spacing w:line="50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36"/>
        </w:rPr>
        <w:t>《如何搭建企业培训体系和制定年度培训计划》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36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课程对象】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中高层管理者；人力资源管理者 HRD；培训经理；HRBP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课程背景】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500" w:right="0" w:firstLine="560"/>
        <w:jc w:val="both"/>
      </w:pPr>
      <w:r>
        <w:rPr>
          <w:rFonts w:hint="eastAsia" w:ascii="微软雅黑" w:hAnsi="微软雅黑" w:eastAsia="微软雅黑" w:cs="微软雅黑"/>
          <w:sz w:val="24"/>
        </w:rPr>
        <w:t>正逢各大 500 强企业为搭建培训体系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提高人均效能苦恼之时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推出此课程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从培训经理和 HRD 的角度出发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针对培训管理中的 10 大困惑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提供一套让公司老板支持；让员工满意；让各部门配合的；容易操作的综合解决方案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课程提供大量工具和500 强企业真实案例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实操性很强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解决的十大问题】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6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如何解决培训与公司战略和绩效之间的脱节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如何解决组织培训越多离职率越高的问题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如何解决从个人能力提升转化为组织能力提升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如何制定一个公司领导都满意的培训计划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如何解决横向部门对培训不支持不重视的问题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如何解决各部门调研的培训需求与实际情况偏差的问题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如何合理地分配全年预算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把钢用在刀刃上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如何制定不同部门分层分级的培训计划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如何在培训经费不足的情况下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开展更多的有实际效果的接地气的培训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如何解决由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被动让我培训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到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主动我要培训</w:t>
      </w:r>
      <w:r>
        <w:rPr>
          <w:rFonts w:hint="eastAsia" w:ascii="微软雅黑" w:hAnsi="微软雅黑" w:eastAsia="微软雅黑" w:cs="微软雅黑"/>
          <w:sz w:val="10"/>
        </w:rPr>
        <w:t>”</w:t>
      </w:r>
    </w:p>
    <w:p>
      <w:pPr>
        <w:sectPr>
          <w:type w:val="continuous"/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92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ge">
                  <wp:posOffset>838200</wp:posOffset>
                </wp:positionV>
                <wp:extent cx="6413500" cy="12700"/>
                <wp:effectExtent l="0" t="0" r="22225" b="31115"/>
                <wp:wrapNone/>
                <wp:docPr id="7" name="shap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7366"/>
                              </a:moveTo>
                              <a:lnTo>
                                <a:pt x="64014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7" o:spid="_x0000_s1026" o:spt="100" style="position:absolute;left:0pt;margin-left:47pt;margin-top:6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qvejydYAAAALAQAADwAAAAAAAAABACAAAAAiAAAAZHJzL2Rv&#10;d25yZXYueG1sUEsBAhQAFAAAAAgAh07iQJ0SeQ11AgAALAUAAA4AAAAAAAAAAQAgAAAAJQEAAGRy&#10;cy9lMm9Eb2MueG1sUEsFBgAAAAAGAAYAWQEAAAwGAAAAAA==&#10;" path="m634,7366l6401434,736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736600</wp:posOffset>
                </wp:positionH>
                <wp:positionV relativeFrom="page">
                  <wp:posOffset>10325100</wp:posOffset>
                </wp:positionV>
                <wp:extent cx="6350000" cy="12700"/>
                <wp:effectExtent l="0" t="0" r="22225" b="31115"/>
                <wp:wrapNone/>
                <wp:docPr id="8" name="shap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905" y="5486"/>
                              </a:moveTo>
                              <a:lnTo>
                                <a:pt x="6337934" y="548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8" o:spid="_x0000_s1026" o:spt="100" style="position:absolute;left:0pt;margin-left:58pt;margin-top:813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Iiq/y1gAAAA4BAAAPAAAAAAAAAAEAIAAAACIAAABkcnMv&#10;ZG93bnJldi54bWxQSwECFAAUAAAACACHTuJAmr9RkHcCAAAtBQAADgAAAAAAAAABACAAAAAlAQAA&#10;ZHJzL2Uyb0RvYy54bWxQSwUGAAAAAAYABgBZAQAADgYAAAAA&#10;" path="m1905,5486l6337934,548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863600</wp:posOffset>
                </wp:positionV>
                <wp:extent cx="6083300" cy="12700"/>
                <wp:effectExtent l="0" t="0" r="22225" b="31115"/>
                <wp:wrapNone/>
                <wp:docPr id="6" name="shap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6" o:spid="_x0000_s1026" o:spt="1" style="position:absolute;left:0pt;margin-left:62pt;margin-top:68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otwep1gAAAAwB&#10;AAAPAAAAAAAAAAEAIAAAACIAAABkcnMvZG93bnJldi54bWxQSwECFAAUAAAACACHTuJAth6Q3h0C&#10;AABTBAAADgAAAAAAAAABACAAAAAlAQAAZHJzL2Uyb0RvYy54bWxQSwUGAAAAAAYABgBZAQAAtA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4724400</wp:posOffset>
            </wp:positionH>
            <wp:positionV relativeFrom="page">
              <wp:posOffset>7823200</wp:posOffset>
            </wp:positionV>
            <wp:extent cx="2324100" cy="1549400"/>
            <wp:effectExtent l="0" t="0" r="0" b="0"/>
            <wp:wrapNone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1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培训时间及形式】  1-2 天（6-12 小时）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40" w:lineRule="exact"/>
        <w:ind w:left="48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课程采用混合式学习方式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包含讲授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案例研究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小组讨论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角色扮演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工作模型演练等形式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打造生动的课堂氛围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通过案例分析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现场演练等方式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帮助学员直接模拟工作场景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直接应用管理技能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转变观念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课程将注重实战和实操性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适当减少纯粹的理论内容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目的是解决工作中的问题和学员的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行为改变</w:t>
      </w:r>
      <w:r>
        <w:rPr>
          <w:rFonts w:hint="eastAsia" w:ascii="微软雅黑" w:hAnsi="微软雅黑" w:eastAsia="微软雅黑" w:cs="微软雅黑"/>
          <w:sz w:val="10"/>
        </w:rPr>
        <w:t>”。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30"/>
        </w:rPr>
        <w:t>【讲师风格】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90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钮东涛实战派讲师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授课内容案例多；干货多；逻辑性强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授课方式深入浅出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抓痛点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解决实际问题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授课形式变化多样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互动性强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富有激情和号召力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用人格魅力吸引和感染学员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培训内容大纲】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6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模块</w:t>
      </w:r>
      <w:r>
        <w:rPr>
          <w:rFonts w:hint="eastAsia" w:ascii="微软雅黑" w:hAnsi="微软雅黑" w:eastAsia="微软雅黑" w:cs="微软雅黑"/>
          <w:sz w:val="10"/>
        </w:rPr>
        <w:t>一：</w:t>
      </w:r>
      <w:r>
        <w:rPr>
          <w:rFonts w:hint="eastAsia" w:ascii="微软雅黑" w:hAnsi="微软雅黑" w:eastAsia="微软雅黑" w:cs="微软雅黑"/>
          <w:sz w:val="30"/>
        </w:rPr>
        <w:t>企业内训面临的问题与挑战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1420" w:hanging="100"/>
        <w:jc w:val="both"/>
      </w:pPr>
      <w:r>
        <w:rPr>
          <w:rFonts w:hint="eastAsia" w:ascii="ArialMT" w:hAnsi="ArialMT" w:eastAsia="ArialMT" w:cs="ArialMT"/>
          <w:spacing w:val="2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任何管理都是从计划开始的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20" w:hanging="100"/>
        <w:jc w:val="both"/>
      </w:pPr>
      <w:r>
        <w:rPr>
          <w:rFonts w:hint="eastAsia" w:ascii="ArialMT" w:hAnsi="ArialMT" w:eastAsia="ArialMT" w:cs="ArialMT"/>
          <w:spacing w:val="2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培训效果难以衡量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领导对培训经费支出有顾虑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20" w:hanging="100"/>
        <w:jc w:val="both"/>
      </w:pPr>
      <w:r>
        <w:rPr>
          <w:rFonts w:hint="eastAsia" w:ascii="ArialMT" w:hAnsi="ArialMT" w:eastAsia="ArialMT" w:cs="ArialMT"/>
          <w:spacing w:val="2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没有计划的培训活动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势必陷入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五拍运动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导致培训经费严重浪费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20" w:hanging="100"/>
        <w:jc w:val="both"/>
      </w:pPr>
      <w:r>
        <w:rPr>
          <w:rFonts w:hint="eastAsia" w:ascii="ArialMT" w:hAnsi="ArialMT" w:eastAsia="ArialMT" w:cs="ArialMT"/>
          <w:spacing w:val="2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如何分配年度培训预算才合理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20" w:hanging="100"/>
        <w:jc w:val="both"/>
      </w:pPr>
      <w:r>
        <w:rPr>
          <w:rFonts w:hint="eastAsia" w:ascii="ArialMT" w:hAnsi="ArialMT" w:eastAsia="ArialMT" w:cs="ArialMT"/>
          <w:spacing w:val="2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横向部门对培训工作不支持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培训活动开展困难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实战问题：将根据钮东涛讲师对学员访谈的结果来设计现场问题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2"/>
        </w:rPr>
        <w:t>具体问题以学员访谈为主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实战工具：真实案例分析与问题梳理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60" w:lineRule="exact"/>
        <w:ind w:left="220"/>
        <w:jc w:val="both"/>
      </w:pPr>
      <w:r>
        <w:rPr>
          <w:rFonts w:hint="eastAsia" w:ascii="微软雅黑" w:hAnsi="微软雅黑" w:eastAsia="微软雅黑" w:cs="微软雅黑"/>
          <w:sz w:val="30"/>
        </w:rPr>
        <w:t>模块二： 搭建上接战略下接绩效的培训体系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144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培训工作要做好的四件大事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44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培训内容源于三大驱动：战略驱动；能力驱动；问题驱动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4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制定年度培训规划的四方面需求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92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ge">
                  <wp:posOffset>838200</wp:posOffset>
                </wp:positionV>
                <wp:extent cx="6413500" cy="12700"/>
                <wp:effectExtent l="0" t="0" r="22225" b="31115"/>
                <wp:wrapNone/>
                <wp:docPr id="12" name="shape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7366"/>
                              </a:moveTo>
                              <a:lnTo>
                                <a:pt x="64014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2" o:spid="_x0000_s1026" o:spt="100" style="position:absolute;left:0pt;margin-left:47pt;margin-top:6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r3o8nWAAAACwEAAA8AAAAAAAAAAQAgAAAAIgAAAGRycy9k&#10;b3ducmV2LnhtbFBLAQIUABQAAAAIAIdO4kAOBIrDdgIAAC4FAAAOAAAAAAAAAAEAIAAAACUBAABk&#10;cnMvZTJvRG9jLnhtbFBLBQYAAAAABgAGAFkBAAANBgAAAAA=&#10;" path="m634,7366l6401434,736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736600</wp:posOffset>
                </wp:positionH>
                <wp:positionV relativeFrom="page">
                  <wp:posOffset>10325100</wp:posOffset>
                </wp:positionV>
                <wp:extent cx="6350000" cy="12700"/>
                <wp:effectExtent l="0" t="0" r="22225" b="31115"/>
                <wp:wrapNone/>
                <wp:docPr id="13" name="shape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905" y="5486"/>
                              </a:moveTo>
                              <a:lnTo>
                                <a:pt x="6337934" y="548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3" o:spid="_x0000_s1026" o:spt="100" style="position:absolute;left:0pt;margin-left:58pt;margin-top:813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MiKr/LWAAAADgEAAA8AAAAAAAAAAQAgAAAAIgAAAGRy&#10;cy9kb3ducmV2LnhtbFBLAQIUABQAAAAIAIdO4kAoc9VbeQIAAC8FAAAOAAAAAAAAAAEAIAAAACUB&#10;AABkcnMvZTJvRG9jLnhtbFBLBQYAAAAABgAGAFkBAAAQBgAAAAA=&#10;" path="m1905,5486l6337934,548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863600</wp:posOffset>
                </wp:positionV>
                <wp:extent cx="6083300" cy="12700"/>
                <wp:effectExtent l="0" t="0" r="22225" b="31115"/>
                <wp:wrapNone/>
                <wp:docPr id="11" name="shape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1" o:spid="_x0000_s1026" o:spt="1" style="position:absolute;left:0pt;margin-left:62pt;margin-top:68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Ki3B6nWAAAADAEA&#10;AA8AAAAAAAAAAQAgAAAAIgAAAGRycy9kb3ducmV2LnhtbFBLAQIUABQAAAAIAIdO4kBVnsUdHAIA&#10;AFUEAAAOAAAAAAAAAAEAIAAAACUBAABkcnMvZTJvRG9jLnhtbFBLBQYAAAAABgAGAFkBAACzBQAA&#10;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60" w:lineRule="exact"/>
        <w:ind w:left="144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分层分级培训体系架构的经典案例解析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4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为什么说常态培训活动才是提升培训文化的关键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4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全年节点培训活动的七种类型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4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多样化的培训形式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分级分层的培训方法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4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年度培训预算的分配原则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实战问题：将根据钮东涛讲师对学员访谈的结果来设计现场问题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2"/>
        </w:rPr>
        <w:t>具体问题以学员访谈为主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实战工具：华为企业大学模型分析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6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30"/>
        </w:rPr>
        <w:t>模块三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年度培训预算分配及活动计划表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1420" w:hanging="100"/>
        <w:jc w:val="both"/>
      </w:pPr>
      <w:r>
        <w:rPr>
          <w:rFonts w:hint="eastAsia" w:ascii="ArialMT" w:hAnsi="ArialMT" w:eastAsia="ArialMT" w:cs="ArialMT"/>
          <w:spacing w:val="2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培训计划制定的四要素：什么时间；什么内容；谁来做；谁来检核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20" w:hanging="100"/>
        <w:jc w:val="both"/>
      </w:pPr>
      <w:r>
        <w:rPr>
          <w:rFonts w:hint="eastAsia" w:ascii="ArialMT" w:hAnsi="ArialMT" w:eastAsia="ArialMT" w:cs="ArialMT"/>
          <w:spacing w:val="2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制定年度培训计划应考虑的因素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20" w:hanging="100"/>
        <w:jc w:val="both"/>
      </w:pPr>
      <w:r>
        <w:rPr>
          <w:rFonts w:hint="eastAsia" w:ascii="ArialMT" w:hAnsi="ArialMT" w:eastAsia="ArialMT" w:cs="ArialMT"/>
          <w:spacing w:val="2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确定年度常态培训活动内容及预算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20" w:hanging="100"/>
        <w:jc w:val="both"/>
      </w:pPr>
      <w:r>
        <w:rPr>
          <w:rFonts w:hint="eastAsia" w:ascii="ArialMT" w:hAnsi="ArialMT" w:eastAsia="ArialMT" w:cs="ArialMT"/>
          <w:spacing w:val="2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确定必要节点培训活动内容及预算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20" w:hanging="100"/>
        <w:jc w:val="both"/>
      </w:pPr>
      <w:r>
        <w:rPr>
          <w:rFonts w:hint="eastAsia" w:ascii="ArialMT" w:hAnsi="ArialMT" w:eastAsia="ArialMT" w:cs="ArialMT"/>
          <w:spacing w:val="2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制定年度培训计划的四大步骤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实战问题：将根据钮东涛讲师对学员访谈的结果来设计现场问题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2"/>
        </w:rPr>
        <w:t>具体问题以学员访谈为主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200"/>
        <w:jc w:val="both"/>
      </w:pPr>
      <w:r>
        <w:rPr>
          <w:rFonts w:hint="eastAsia" w:ascii="微软雅黑" w:hAnsi="微软雅黑" w:eastAsia="微软雅黑" w:cs="微软雅黑"/>
          <w:color w:val="808080"/>
          <w:sz w:val="22"/>
        </w:rPr>
        <w:t>实战工具：雷克萨斯培训预算模型分析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30"/>
        </w:rPr>
        <w:t>模块四：学以致用+行动学习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1：学员实战问题研讨与最佳实践分享；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2：提供世界 500 强企业模板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带领学员进行现场演练；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400"/>
        <w:jc w:val="both"/>
      </w:pPr>
      <w:r>
        <w:rPr>
          <w:rFonts w:hint="eastAsia" w:ascii="微软雅黑" w:hAnsi="微软雅黑" w:eastAsia="微软雅黑" w:cs="微软雅黑"/>
          <w:sz w:val="24"/>
        </w:rPr>
        <w:t>形式 3：重点问题分析解析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12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本模块将根据企业实际情况由钮东涛讲师做课前深度定制访谈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确定实战问题解决方案</w:t>
      </w:r>
      <w:r>
        <w:rPr>
          <w:rFonts w:hint="eastAsia" w:ascii="微软雅黑" w:hAnsi="微软雅黑" w:eastAsia="微软雅黑" w:cs="微软雅黑"/>
          <w:color w:val="7F7F7F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0"/>
        </w:rPr>
        <w:t>（</w:t>
      </w:r>
      <w:r>
        <w:rPr>
          <w:rFonts w:hint="eastAsia" w:ascii="微软雅黑" w:hAnsi="微软雅黑" w:eastAsia="微软雅黑" w:cs="微软雅黑"/>
          <w:color w:val="7F7F7F"/>
          <w:sz w:val="21"/>
        </w:rPr>
        <w:t>本大纲内容仅供客户参考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具体案例及内容将根据客户课前学员访谈或调研问卷做相应调整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容以培训前钮东涛讲师提供的学员手册为准</w:t>
      </w:r>
      <w:r>
        <w:rPr>
          <w:rFonts w:hint="eastAsia" w:ascii="微软雅黑" w:hAnsi="微软雅黑" w:eastAsia="微软雅黑" w:cs="微软雅黑"/>
          <w:color w:val="7F7F7F"/>
          <w:sz w:val="20"/>
        </w:rPr>
        <w:t>）</w:t>
      </w:r>
    </w:p>
    <w:p>
      <w:pPr>
        <w:sectPr>
          <w:pgSz w:w="11900" w:h="16820"/>
          <w:pgMar w:top="0" w:right="98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920"/>
        <w:jc w:val="both"/>
      </w:pPr>
      <w:r>
        <w:rPr>
          <w:rFonts w:hint="eastAsia" w:ascii="微软雅黑" w:hAnsi="微软雅黑" w:eastAsia="微软雅黑" w:cs="微软雅黑"/>
          <w:color w:val="808080"/>
          <w:sz w:val="24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596900</wp:posOffset>
                </wp:positionH>
                <wp:positionV relativeFrom="page">
                  <wp:posOffset>838200</wp:posOffset>
                </wp:positionV>
                <wp:extent cx="6413500" cy="12700"/>
                <wp:effectExtent l="0" t="0" r="22225" b="31115"/>
                <wp:wrapNone/>
                <wp:docPr id="16" name="shape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7366"/>
                              </a:moveTo>
                              <a:lnTo>
                                <a:pt x="6401434" y="736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6" o:spid="_x0000_s1026" o:spt="100" style="position:absolute;left:0pt;margin-left:47pt;margin-top:6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r3o8nWAAAACwEAAA8AAAAAAAAAAQAgAAAAIgAAAGRycy9k&#10;b3ducmV2LnhtbFBLAQIUABQAAAAIAIdO4kA6p4BldgIAAC4FAAAOAAAAAAAAAAEAIAAAACUBAABk&#10;cnMvZTJvRG9jLnhtbFBLBQYAAAAABgAGAFkBAAANBgAAAAA=&#10;" path="m634,7366l6401434,736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736600</wp:posOffset>
                </wp:positionH>
                <wp:positionV relativeFrom="page">
                  <wp:posOffset>10325100</wp:posOffset>
                </wp:positionV>
                <wp:extent cx="6350000" cy="12700"/>
                <wp:effectExtent l="0" t="0" r="22225" b="31115"/>
                <wp:wrapNone/>
                <wp:docPr id="17" name="shape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905" y="5486"/>
                              </a:moveTo>
                              <a:lnTo>
                                <a:pt x="6337934" y="548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7" o:spid="_x0000_s1026" o:spt="100" style="position:absolute;left:0pt;margin-left:58pt;margin-top:813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Iiq/y1gAAAA4BAAAPAAAAAAAAAAEAIAAAACIAAABkcnMv&#10;ZG93bnJldi54bWxQSwECFAAUAAAACACHTuJAPo3HencCAAAvBQAADgAAAAAAAAABACAAAAAlAQAA&#10;ZHJzL2Uyb0RvYy54bWxQSwUGAAAAAAYABgBZAQAADgYAAAAA&#10;" path="m1905,5486l6337934,548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863600</wp:posOffset>
                </wp:positionV>
                <wp:extent cx="6083300" cy="12700"/>
                <wp:effectExtent l="0" t="0" r="22225" b="31115"/>
                <wp:wrapNone/>
                <wp:docPr id="15" name="shape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5" o:spid="_x0000_s1026" o:spt="1" style="position:absolute;left:0pt;margin-left:62pt;margin-top:68pt;height:1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Ki3B6nWAAAADAEA&#10;AA8AAAAAAAAAAQAgAAAAIgAAAGRycy9kb3ducmV2LnhtbFBLAQIUABQAAAAIAIdO4kByn/TbHAIA&#10;AFUEAAAOAAAAAAAAAAEAIAAAACUBAABkcnMvZTJvRG9jLnhtbFBLBQYAAAAABgAGAFkBAACzBQAA&#10;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4762500</wp:posOffset>
            </wp:positionH>
            <wp:positionV relativeFrom="page">
              <wp:posOffset>1155700</wp:posOffset>
            </wp:positionV>
            <wp:extent cx="2387600" cy="1587500"/>
            <wp:effectExtent l="0" t="0" r="0" b="0"/>
            <wp:wrapNone/>
            <wp:docPr id="19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2197100</wp:posOffset>
            </wp:positionH>
            <wp:positionV relativeFrom="page">
              <wp:posOffset>6807200</wp:posOffset>
            </wp:positionV>
            <wp:extent cx="3505200" cy="2565400"/>
            <wp:effectExtent l="0" t="0" r="0" b="0"/>
            <wp:wrapNone/>
            <wp:docPr id="20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1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培训效果保障措施】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措施一：独有的培训服务流程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课前二周做3-5 名学员访谈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进一步明确需求；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课前一周完成课程研发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提交学员手册；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课后学员完成《培训后行动计划》与《行动学习项目》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color w:val="943634"/>
          <w:sz w:val="24"/>
        </w:rPr>
        <w:t></w:t>
      </w:r>
      <w:r>
        <w:rPr>
          <w:rFonts w:hint="eastAsia" w:ascii="Arial" w:hAnsi="Arial" w:eastAsia="Arial" w:cs="Arial"/>
          <w:color w:val="943634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根据需要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提供培训后一对多或一对一辅导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措施二：坚守课程开发原则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280"/>
        <w:jc w:val="both"/>
      </w:pPr>
      <w:r>
        <w:rPr>
          <w:rFonts w:hint="eastAsia" w:ascii="微软雅黑" w:hAnsi="微软雅黑" w:eastAsia="微软雅黑" w:cs="微软雅黑"/>
          <w:sz w:val="24"/>
        </w:rPr>
        <w:t>钮东涛顾问是我公司课程研发团队成员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坚持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定制化专业培训</w:t>
      </w:r>
      <w:r>
        <w:rPr>
          <w:rFonts w:hint="eastAsia" w:ascii="微软雅黑" w:hAnsi="微软雅黑" w:eastAsia="微软雅黑" w:cs="微软雅黑"/>
          <w:sz w:val="10"/>
        </w:rPr>
        <w:t>”：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30"/>
        </w:rPr>
        <w:t></w:t>
      </w:r>
      <w:r>
        <w:rPr>
          <w:rFonts w:hint="eastAsia" w:ascii="Arial" w:hAnsi="Arial" w:eastAsia="Arial" w:cs="Arial"/>
          <w:sz w:val="26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原则一：定制化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而不是标准讲义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原则二：实战化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而不是理论讲解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 w:right="47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原则三：系统化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而不是单一模块</w:t>
      </w: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原则四：业务化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而不是泛泛而谈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60"/>
        <w:jc w:val="both"/>
        <w:sectPr>
          <w:pgSz w:w="11900" w:h="16820"/>
          <w:pgMar w:top="0" w:right="980" w:bottom="0" w:left="1200" w:header="720" w:footer="720" w:gutter="0"/>
          <w:cols w:space="720" w:num="1"/>
        </w:sectPr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培训体系框架图】</w:t>
      </w:r>
      <w:bookmarkStart w:id="0" w:name="_GoBack"/>
      <w:bookmarkEnd w:id="0"/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1260"/>
        <w:jc w:val="both"/>
      </w:pPr>
    </w:p>
    <w:sectPr>
      <w:pgSz w:w="11900" w:h="16820"/>
      <w:pgMar w:top="0" w:right="0" w:bottom="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rsids>
    <w:rsidRoot w:val="00000000"/>
    <w:rsid w:val="78316D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qFormat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2">
    <w:name w:val="Table Grid"/>
    <w:basedOn w:val="11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Emphasis"/>
    <w:basedOn w:val="13"/>
    <w:qFormat/>
    <w:uiPriority w:val="20"/>
    <w:rPr>
      <w:i/>
      <w:iCs/>
    </w:rPr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Header Char"/>
    <w:basedOn w:val="13"/>
    <w:link w:val="8"/>
    <w:qFormat/>
    <w:uiPriority w:val="99"/>
  </w:style>
  <w:style w:type="character" w:customStyle="1" w:styleId="17">
    <w:name w:val="Heading 1 Char"/>
    <w:basedOn w:val="1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Heading 2 Char"/>
    <w:basedOn w:val="13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Heading 3 Char"/>
    <w:basedOn w:val="1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Heading 4 Char"/>
    <w:basedOn w:val="13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Subtitle Char"/>
    <w:basedOn w:val="13"/>
    <w:link w:val="9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Title Char"/>
    <w:basedOn w:val="13"/>
    <w:link w:val="10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Office_11.1.0.10577_F1E327BC-269C-435d-A152-05C5408002CA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2021-06-09T03:41:51Z</dcterms:created>
  <dc:creator>shizi06</dc:creator>
  <cp:lastModifiedBy>中国讲师网尹老师</cp:lastModifiedBy>
  <dcterms:modified xsi:type="dcterms:W3CDTF">2021-06-09T03:57:07Z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884039E3F8854A089202ADCB1866B4FC</vt:lpwstr>
  </property>
</Properties>
</file>