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32"/>
          <w:szCs w:val="32"/>
          <w:lang w:val="en-US" w:eastAsia="zh-CN"/>
        </w:rPr>
        <w:t>管理之道——如何成为一名优秀的管理者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主讲  吴震源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课程背景：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众所周知，在纷繁复杂的各类社会活动中，管理者是一个必不可少的角色。管理者是管理行为过程的主体，管理者及其管理技能在组织管理活动中起决定性作用。一名有效的管理者应该具有一定的管理技巧，使之能通过一系列职能活动，对人力，物力，财力，及其他资源进行协调或处理，以达到预期目标的活动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组织对管理者不但有着能力的需求，同时为了组织的长远发展，为了组织内部管理人员整体能力的不断提升，组织还有着持续补充管理人员的需求。为此，大量的组织开始培养的自己继任管理者。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那么，如何才能成为一名有效的管理者呢？什么样的管理者才是优秀的管理者呢？本课程将围绕“建立管理的正确认知、如何管人、如何管事”三个维度，从管理最底层的逻辑出发，从认知到方法为学员带来满满的“干货”，助力学员在管理的认知和技能上迈上新的台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课程收益：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1、了解基础的管理理论和知识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2、树立正确的管理者角色认识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提升发现问题与解决问题的能力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掌握企业目标管理规划体系搭建的流程和方法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5、学员掌握目标设定与分解的方法和工具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kern w:val="2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6、</w:t>
      </w:r>
      <w:r>
        <w:rPr>
          <w:rFonts w:hint="eastAsia" w:ascii="微软雅黑" w:hAnsi="微软雅黑" w:eastAsia="微软雅黑" w:cs="微软雅黑"/>
          <w:sz w:val="24"/>
          <w:szCs w:val="24"/>
        </w:rPr>
        <w:t>掌握如何制定执行计划实现目标的方法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7、掌握如何高效正确的评估和激励团队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8、熟悉目标管理、绩效管理、时间管理等方面相应管理工具的使用方法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9、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掌握团队凝聚力构建和沟通协作的技巧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>10、体验引导技术在团队管理和协助中的魅力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  <w:lang w:val="en-US" w:eastAsia="zh-CN"/>
        </w:rPr>
        <w:t xml:space="preserve">1天（6小时）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课程对象：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企业中高层管理人员、新晋升管理人员及管理干部储备人员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课程方式：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引导技术+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讲解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互动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案例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+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工具</w:t>
      </w: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/>
        </w:rPr>
        <w:t>分享+</w:t>
      </w:r>
      <w:r>
        <w:rPr>
          <w:rFonts w:hint="eastAsia" w:ascii="微软雅黑" w:hAnsi="微软雅黑" w:eastAsia="微软雅黑" w:cs="微软雅黑"/>
          <w:kern w:val="0"/>
          <w:sz w:val="24"/>
          <w:szCs w:val="24"/>
        </w:rPr>
        <w:t>实操练习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第一天  管理基础与角色认知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开场破冰（动力源泉）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导入：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管理痛点挖掘(带着问题学习）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第一节：认识管理与角色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管理的基础知识和理论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管理的定义与概述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管理的价值与意义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管理的核心与本质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管理的五大职能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管理的基本原则：个人影响力原则、执行执行再执行原则、“一手抓业务、一手抓管理原则”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管理者的角色及需要具备的素质与能力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管理者扮演的角色有哪些？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2、优秀管理者应该扮演的角色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3、管理者的义务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4、管理者必备的三大素质与职业素养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5、管理者应具备的能力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讨论与分享：学员在工作中扮演哪些角色？每个角色对应的权力和责任分别是什么？、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三、管理者的自我管理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1、情商管理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2、管理者的心智模式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3、传统管理者与现代管理者的区别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4、管理人员八准则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四、角色转换面临的问题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问题讨论：如何梳理自己的威信？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 xml:space="preserve">          如何分配自己的时间？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第二节 提升分析问题和解决问题的能力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了解目标管理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目标管理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的概念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</w:rPr>
        <w:t>及其特点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目标管理对管理者和员工的意义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3、目标管理的重要性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4、目标设定的五大维度</w:t>
      </w:r>
    </w:p>
    <w:p>
      <w:pPr>
        <w:pStyle w:val="5"/>
        <w:numPr>
          <w:ilvl w:val="0"/>
          <w:numId w:val="0"/>
        </w:numPr>
        <w:spacing w:line="360" w:lineRule="auto"/>
        <w:ind w:left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5、</w:t>
      </w:r>
      <w:r>
        <w:rPr>
          <w:rFonts w:hint="eastAsia" w:ascii="微软雅黑" w:hAnsi="微软雅黑" w:eastAsia="微软雅黑" w:cs="微软雅黑"/>
          <w:sz w:val="24"/>
          <w:szCs w:val="24"/>
        </w:rPr>
        <w:t>目标管理失败的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常见</w:t>
      </w:r>
      <w:r>
        <w:rPr>
          <w:rFonts w:hint="eastAsia" w:ascii="微软雅黑" w:hAnsi="微软雅黑" w:eastAsia="微软雅黑" w:cs="微软雅黑"/>
          <w:sz w:val="24"/>
          <w:szCs w:val="24"/>
        </w:rPr>
        <w:t>原因</w:t>
      </w:r>
    </w:p>
    <w:p>
      <w:pPr>
        <w:pStyle w:val="5"/>
        <w:spacing w:line="360" w:lineRule="auto"/>
        <w:ind w:firstLine="0" w:firstLineChars="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案例研讨：</w:t>
      </w:r>
      <w:r>
        <w:rPr>
          <w:rFonts w:hint="eastAsia" w:ascii="微软雅黑" w:hAnsi="微软雅黑" w:eastAsia="微软雅黑" w:cs="微软雅黑"/>
          <w:color w:val="000000"/>
          <w:sz w:val="24"/>
          <w:szCs w:val="24"/>
        </w:rPr>
        <w:t>为什么管理者只对目标和绩效负责？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目标管理的实施-设定与分解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目标管理的流程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</w:rPr>
        <w:t>设定目标的SMART原则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24"/>
        </w:rPr>
        <w:t>耶鲁大学目标管理九步曲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4、如何给下属设定目标</w:t>
      </w:r>
    </w:p>
    <w:p>
      <w:pPr>
        <w:spacing w:line="480" w:lineRule="exact"/>
        <w:ind w:firstLine="480" w:firstLineChars="2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ME/WE/US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5、如何跨部门管理目标</w:t>
      </w:r>
    </w:p>
    <w:p>
      <w:pPr>
        <w:spacing w:line="480" w:lineRule="exact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ME/WE/US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目标分解原则与方法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工具：SWOT分析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工具：战略地图分解法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三 、执行计划管理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计划的概念</w:t>
      </w:r>
    </w:p>
    <w:p>
      <w:pPr>
        <w:spacing w:line="480" w:lineRule="exact"/>
        <w:rPr>
          <w:rFonts w:hint="eastAsia" w:ascii="微软雅黑" w:hAnsi="微软雅黑" w:eastAsia="微软雅黑" w:cs="微软雅黑"/>
          <w:sz w:val="24"/>
          <w:szCs w:val="24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3171190</wp:posOffset>
            </wp:positionH>
            <wp:positionV relativeFrom="paragraph">
              <wp:posOffset>283845</wp:posOffset>
            </wp:positionV>
            <wp:extent cx="1865630" cy="1597660"/>
            <wp:effectExtent l="0" t="0" r="1270" b="254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5630" cy="159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、制订计划的思路与原则</w:t>
      </w:r>
    </w:p>
    <w:p>
      <w:pPr>
        <w:pStyle w:val="6"/>
        <w:numPr>
          <w:ilvl w:val="0"/>
          <w:numId w:val="0"/>
        </w:numPr>
        <w:spacing w:line="360" w:lineRule="auto"/>
        <w:ind w:left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 w:val="24"/>
          <w:szCs w:val="24"/>
          <w:lang w:val="en-US" w:eastAsia="zh-CN"/>
        </w:rPr>
        <w:t>3、计划执行四步法</w:t>
      </w:r>
    </w:p>
    <w:p>
      <w:pPr>
        <w:pStyle w:val="6"/>
        <w:numPr>
          <w:ilvl w:val="0"/>
          <w:numId w:val="0"/>
        </w:numPr>
        <w:spacing w:line="360" w:lineRule="auto"/>
        <w:ind w:right="28" w:rightChars="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工具分享:OGSM表</w:t>
      </w:r>
    </w:p>
    <w:p>
      <w:pPr>
        <w:pStyle w:val="6"/>
        <w:numPr>
          <w:ilvl w:val="0"/>
          <w:numId w:val="0"/>
        </w:numPr>
        <w:spacing w:line="360" w:lineRule="auto"/>
        <w:ind w:right="28" w:rightChars="0" w:firstLine="960" w:firstLineChars="400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Style w:val="4"/>
          <w:rFonts w:hint="eastAsia" w:ascii="微软雅黑" w:hAnsi="微软雅黑" w:eastAsia="微软雅黑" w:cs="微软雅黑"/>
          <w:b/>
          <w:bCs/>
          <w:color w:val="000000"/>
          <w:sz w:val="24"/>
          <w:szCs w:val="24"/>
        </w:rPr>
        <w:t>联想复盘四步法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四、善用绩效管理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1、正确的认识绩效管理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2、成功实施绩效管理的保障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3、如何设定绩效考核指标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4、如何开展绩效面谈与辅导</w:t>
      </w:r>
    </w:p>
    <w:p>
      <w:pPr>
        <w:pStyle w:val="6"/>
        <w:numPr>
          <w:ilvl w:val="0"/>
          <w:numId w:val="0"/>
        </w:numPr>
        <w:spacing w:line="360" w:lineRule="auto"/>
        <w:ind w:left="426" w:leftChars="0" w:right="30" w:rightChars="0"/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工具分享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GROW模型</w:t>
      </w:r>
    </w:p>
    <w:p>
      <w:pPr>
        <w:pStyle w:val="6"/>
        <w:numPr>
          <w:ilvl w:val="0"/>
          <w:numId w:val="0"/>
        </w:numPr>
        <w:spacing w:line="360" w:lineRule="auto"/>
        <w:ind w:left="426" w:leftChars="0" w:right="30" w:rightChars="0"/>
        <w:jc w:val="center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 xml:space="preserve">第三节 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强化团队管理能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案例分析：西游记团队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西游记为我们描述了走向成功的必备条件是什么？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ME/WE/US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群体与团队的差异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1、群体与团队的定义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2、群体成员与团队的差异分析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15"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工具分享：RASIC表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团队发展阶段与成功的要素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1、团队发展的四个阶段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2、高效团队成功的八大因素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如何进行授权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1、授权的核心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2、授权的原则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3、授权的要点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高效沟通与冲突管理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高效团队沟通模式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如何在沟通中有效倾听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如何读懂对方的真实需求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沟通化解冲突的四步骤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:lang w:val="en-US" w:eastAsia="zh-CN"/>
        </w:rPr>
        <w:t>工具分享：BIG沟通法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学会时间管理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 xml:space="preserve"> 分享时间管理四象限工作法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2E75B6" w:themeColor="accent1" w:themeShade="BF"/>
          <w:sz w:val="24"/>
          <w:szCs w:val="24"/>
          <w:lang w:val="en-US" w:eastAsia="zh-CN"/>
        </w:rPr>
        <w:t>七、复盘总结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1、学员收获分享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2、Q&amp;A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68184"/>
    <w:multiLevelType w:val="singleLevel"/>
    <w:tmpl w:val="8E06818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F572E11"/>
    <w:multiLevelType w:val="singleLevel"/>
    <w:tmpl w:val="9F572E1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A8447BD8"/>
    <w:multiLevelType w:val="singleLevel"/>
    <w:tmpl w:val="A8447BD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A998B5C1"/>
    <w:multiLevelType w:val="singleLevel"/>
    <w:tmpl w:val="A998B5C1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C6FE8DD9"/>
    <w:multiLevelType w:val="singleLevel"/>
    <w:tmpl w:val="C6FE8DD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E7CA4652"/>
    <w:multiLevelType w:val="singleLevel"/>
    <w:tmpl w:val="E7CA46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FF27C744"/>
    <w:multiLevelType w:val="singleLevel"/>
    <w:tmpl w:val="FF27C744"/>
    <w:lvl w:ilvl="0" w:tentative="0">
      <w:start w:val="6"/>
      <w:numFmt w:val="decimal"/>
      <w:suff w:val="nothing"/>
      <w:lvlText w:val="%1、"/>
      <w:lvlJc w:val="left"/>
    </w:lvl>
  </w:abstractNum>
  <w:abstractNum w:abstractNumId="7">
    <w:nsid w:val="3F524C17"/>
    <w:multiLevelType w:val="singleLevel"/>
    <w:tmpl w:val="3F524C17"/>
    <w:lvl w:ilvl="0" w:tentative="0">
      <w:start w:val="1"/>
      <w:numFmt w:val="decimal"/>
      <w:suff w:val="nothing"/>
      <w:lvlText w:val="%1、"/>
      <w:lvlJc w:val="left"/>
      <w:rPr>
        <w:rFonts w:hint="default" w:ascii="宋体" w:hAnsi="宋体" w:eastAsia="宋体" w:cs="宋体"/>
        <w:b w:val="0"/>
        <w:bCs w:val="0"/>
        <w:color w:val="auto"/>
      </w:rPr>
    </w:lvl>
  </w:abstractNum>
  <w:abstractNum w:abstractNumId="8">
    <w:nsid w:val="4C69304C"/>
    <w:multiLevelType w:val="singleLevel"/>
    <w:tmpl w:val="4C69304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69DA8C6A"/>
    <w:multiLevelType w:val="singleLevel"/>
    <w:tmpl w:val="69DA8C6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9"/>
  </w:num>
  <w:num w:numId="7">
    <w:abstractNumId w:val="6"/>
  </w:num>
  <w:num w:numId="8">
    <w:abstractNumId w:val="3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1D924E28"/>
    <w:rsid w:val="05E201FF"/>
    <w:rsid w:val="11166833"/>
    <w:rsid w:val="119F52FF"/>
    <w:rsid w:val="11DF30C9"/>
    <w:rsid w:val="129A3494"/>
    <w:rsid w:val="1A8B64E4"/>
    <w:rsid w:val="1D924E28"/>
    <w:rsid w:val="3D52587B"/>
    <w:rsid w:val="42476D77"/>
    <w:rsid w:val="42F8373B"/>
    <w:rsid w:val="46F65732"/>
    <w:rsid w:val="4FEA2077"/>
    <w:rsid w:val="5272350A"/>
    <w:rsid w:val="533B7DA0"/>
    <w:rsid w:val="64C9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paragraph" w:customStyle="1" w:styleId="5">
    <w:name w:val="List Paragraph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6">
    <w:name w:val="列出段落4"/>
    <w:basedOn w:val="1"/>
    <w:qFormat/>
    <w:uiPriority w:val="99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1526</Words>
  <Characters>1570</Characters>
  <Lines>0</Lines>
  <Paragraphs>0</Paragraphs>
  <TotalTime>3</TotalTime>
  <ScaleCrop>false</ScaleCrop>
  <LinksUpToDate>false</LinksUpToDate>
  <CharactersWithSpaces>1592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2023-03-16T15:26:00Z</dcterms:created>
  <dc:creator>老吴</dc:creator>
  <cp:lastModifiedBy>老吴</cp:lastModifiedBy>
  <dcterms:modified xsi:type="dcterms:W3CDTF">2023-07-06T03:29:54Z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1ABA62F18C2E47FA882B0BD84835E520_13</vt:lpwstr>
  </property>
</Properties>
</file>