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/>
        <w:ind w:firstLine="480" w:firstLineChars="100"/>
        <w:rPr>
          <w:rFonts w:ascii="微软雅黑" w:hAnsi="微软雅黑" w:eastAsia="微软雅黑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-527685</wp:posOffset>
            </wp:positionH>
            <wp:positionV relativeFrom="margin">
              <wp:posOffset>-334645</wp:posOffset>
            </wp:positionV>
            <wp:extent cx="6602730" cy="1386840"/>
            <wp:effectExtent l="0" t="0" r="1270" b="1016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02730" cy="1386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t>《王道演说——原创精华》课程方案</w:t>
      </w:r>
    </w:p>
    <w:p>
      <w:pPr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sz w:val="28"/>
          <w:szCs w:val="28"/>
        </w:rPr>
        <w:t xml:space="preserve"> </w:t>
      </w:r>
      <w:r>
        <w:rPr>
          <w:rFonts w:ascii="微软雅黑" w:hAnsi="微软雅黑" w:eastAsia="微软雅黑"/>
          <w:sz w:val="28"/>
          <w:szCs w:val="28"/>
        </w:rPr>
        <w:t xml:space="preserve">            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420" w:firstLineChars="20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10" w:name="_GoBack"/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是天下第一才！人要说话必定要会演讲，演讲是人生必修课！演讲是第一生产力！我们看到越来越多的企业对内需要激励动员、总结述职、竞聘上岗等，对外需要招商路演、融资路演、产品项目路演，一对多的表达极大地提升了企业效益！</w:t>
      </w:r>
    </w:p>
    <w:bookmarkEnd w:id="10"/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ind w:firstLine="420" w:firstLineChars="20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企业全员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1" w:name="_Hlk7519512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bookmarkEnd w:id="1"/>
    <w:p>
      <w:pPr>
        <w:ind w:firstLine="420" w:firstLineChars="200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1天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7天（演讲导师级别| 一次学到最高级）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2" w:name="_Hlk7519584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bookmarkEnd w:id="2"/>
    <w:p>
      <w:pPr>
        <w:ind w:firstLine="420" w:firstLineChars="200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讲授+案例+视听+实操+研讨+游戏+分享+问答+工具+冥想+</w:t>
      </w:r>
      <w:r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PK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等</w:t>
      </w:r>
    </w:p>
    <w:p>
      <w:pPr>
        <w:ind w:firstLine="420" w:firstLineChars="200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原创理念+自身案例+幽默互动+现场蜕变+无效果0风险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3" w:name="_Hlk7555332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  <w:bookmarkEnd w:id="3"/>
    </w:p>
    <w:p>
      <w:p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第一章：心美</w:t>
      </w:r>
      <w:r>
        <w:rPr>
          <w:rFonts w:ascii="微软雅黑" w:hAnsi="微软雅黑" w:eastAsia="微软雅黑" w:cs="Calibri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整个演讲的灵魂</w:t>
      </w:r>
    </w:p>
    <w:p>
      <w:pPr>
        <w:pStyle w:val="13"/>
        <w:numPr>
          <w:ilvl w:val="0"/>
          <w:numId w:val="1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学习演讲的意义</w:t>
      </w:r>
    </w:p>
    <w:p>
      <w:pPr>
        <w:pStyle w:val="13"/>
        <w:numPr>
          <w:ilvl w:val="0"/>
          <w:numId w:val="1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演讲的定义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、特点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、作用、类型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  </w:t>
      </w:r>
    </w:p>
    <w:p>
      <w:pPr>
        <w:pStyle w:val="13"/>
        <w:numPr>
          <w:ilvl w:val="0"/>
          <w:numId w:val="1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演讲者的心态</w:t>
      </w:r>
    </w:p>
    <w:p>
      <w:pPr>
        <w:pStyle w:val="13"/>
        <w:numPr>
          <w:ilvl w:val="0"/>
          <w:numId w:val="1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千万不要克服紧张——紧张的原因及缓解绝招</w:t>
      </w:r>
    </w:p>
    <w:p>
      <w:pPr>
        <w:pStyle w:val="13"/>
        <w:numPr>
          <w:ilvl w:val="0"/>
          <w:numId w:val="1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所有演讲高手都在坚持的几个好习惯</w:t>
      </w:r>
    </w:p>
    <w:p>
      <w:pPr>
        <w:numPr>
          <w:ilvl w:val="0"/>
          <w:numId w:val="2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4" w:name="_Hlk7552275"/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自身案例：揭秘晨琛老师自身如何通过演讲蜕变</w:t>
      </w:r>
    </w:p>
    <w:p>
      <w:pPr>
        <w:numPr>
          <w:ilvl w:val="0"/>
          <w:numId w:val="2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自身案例：揭秘晨琛老师心路历程</w:t>
      </w:r>
    </w:p>
    <w:p>
      <w:pPr>
        <w:numPr>
          <w:ilvl w:val="0"/>
          <w:numId w:val="2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：揭秘让人惊掉下巴的紧张根源</w:t>
      </w:r>
    </w:p>
    <w:p>
      <w:pPr>
        <w:numPr>
          <w:ilvl w:val="0"/>
          <w:numId w:val="2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经验分享：分享极少人知道的缓解紧张秘籍</w:t>
      </w:r>
    </w:p>
    <w:p>
      <w:pPr>
        <w:numPr>
          <w:ilvl w:val="0"/>
          <w:numId w:val="2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原创理念：90%的演讲老师都教错了！-演讲到底在教什么</w:t>
      </w:r>
    </w:p>
    <w:bookmarkEnd w:id="4"/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339725</wp:posOffset>
                </wp:positionH>
                <wp:positionV relativeFrom="paragraph">
                  <wp:posOffset>71120</wp:posOffset>
                </wp:positionV>
                <wp:extent cx="4537075" cy="1324610"/>
                <wp:effectExtent l="0" t="0" r="0" b="8890"/>
                <wp:wrapNone/>
                <wp:docPr id="8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536831" cy="13246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030A0"/>
                        </a:solidFill>
                        <a:ln w="9525">
                          <a:noFill/>
                          <a:rou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落地实操：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缓解紧张：呼吸训练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缓解紧张：掐指训练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缓解紧张：抓地训练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缓解紧张：魔语训练</w:t>
                            </w:r>
                          </w:p>
                          <w:p>
                            <w:pPr>
                              <w:jc w:val="center"/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2" o:spid="_x0000_s1026" o:spt="2" style="position:absolute;left:0pt;margin-left:26.75pt;margin-top:5.6pt;height:104.3pt;width:357.25pt;z-index:-251657216;mso-width-relative:page;mso-height-relative:page;" fillcolor="#7030A0" filled="t" stroked="f" coordsize="21600,21600" arcsize="0.166666666666667" o:gfxdata="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Aeh&#10;40LYAAAACQEAAA8AAAAAAAAAAQAgAAAAIgAAAGRycy9kb3ducmV2LnhtbFBLAQIUABQAAAAIAIdO&#10;4kDq0YdHIwIAAEkEAAAOAAAAAAAAAAEAIAAAACcBAABkcnMvZTJvRG9jLnhtbFBLBQYAAAAABgAG&#10;AFkBAAC8BQAAAAA=&#10;">
                <v:fill on="t" focussize="0,0"/>
                <v:stroke on="f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落地实操：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缓解紧张：呼吸训练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缓解紧张：掐指训练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缓解紧张：抓地训练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缓解紧张：魔语训练</w:t>
                      </w:r>
                    </w:p>
                    <w:p>
                      <w:pPr>
                        <w:jc w:val="center"/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</w:p>
    <w:p>
      <w:p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第二章：形美</w:t>
      </w:r>
      <w:r>
        <w:rPr>
          <w:rFonts w:ascii="微软雅黑" w:hAnsi="微软雅黑" w:eastAsia="微软雅黑" w:cs="Calibri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更相信看到的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演讲态势语言的含义、作用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演讲中的面部表情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演讲站立的姿态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    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演讲过程中的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体态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动作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演讲中的手势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演讲中如何板书、握麦、拿翻页笔、执笔等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       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演讲中的服装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     </w:t>
      </w:r>
    </w:p>
    <w:p>
      <w:pPr>
        <w:pStyle w:val="13"/>
        <w:numPr>
          <w:ilvl w:val="0"/>
          <w:numId w:val="4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演讲的礼仪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5" w:name="_Hlk7552499"/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自身案例：晨琛老师在老家的奇特经历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潜意识催眠-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晨琛老师如何通过一个手势改变听众的想法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：通过6个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词语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玩转手势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自身案例：晨琛老师如何打造自己的独特服装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自身案例：最利于成交的服装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自身案例：晨琛老师当评委的案例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自身案例：晨琛老师多年比赛评委经验——最容易失分的地带</w:t>
      </w:r>
    </w:p>
    <w:p>
      <w:pPr>
        <w:pStyle w:val="13"/>
        <w:ind w:left="840" w:firstLine="0"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300990</wp:posOffset>
                </wp:positionH>
                <wp:positionV relativeFrom="paragraph">
                  <wp:posOffset>184150</wp:posOffset>
                </wp:positionV>
                <wp:extent cx="4537075" cy="1324610"/>
                <wp:effectExtent l="0" t="0" r="0" b="8890"/>
                <wp:wrapNone/>
                <wp:docPr id="10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536831" cy="13246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030A0"/>
                        </a:solidFill>
                        <a:ln w="9525">
                          <a:noFill/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落地实操：</w:t>
                            </w:r>
                          </w:p>
                          <w:p>
                            <w:pPr>
                              <w:ind w:firstLine="840" w:firstLineChars="400"/>
                              <w:jc w:val="left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站姿、走姿训练</w:t>
                            </w:r>
                          </w:p>
                          <w:p>
                            <w:pPr>
                              <w:ind w:left="420" w:firstLine="420" w:firstLineChars="200"/>
                              <w:jc w:val="left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表情、手势训练</w:t>
                            </w:r>
                          </w:p>
                          <w:p>
                            <w:pPr>
                              <w:ind w:left="420" w:firstLine="420" w:firstLineChars="200"/>
                              <w:jc w:val="left"/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执道具训练</w:t>
                            </w:r>
                          </w:p>
                          <w:p>
                            <w:pPr>
                              <w:ind w:left="420" w:firstLine="420" w:firstLineChars="200"/>
                              <w:jc w:val="left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演讲手势操考核</w:t>
                            </w:r>
                          </w:p>
                          <w:p>
                            <w:pPr>
                              <w:ind w:left="420" w:firstLine="420" w:firstLineChars="200"/>
                              <w:jc w:val="left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上下台及鞠躬训练</w:t>
                            </w:r>
                          </w:p>
                          <w:p>
                            <w:pPr>
                              <w:jc w:val="center"/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2" o:spid="_x0000_s1026" o:spt="2" style="position:absolute;left:0pt;margin-left:23.7pt;margin-top:14.5pt;height:104.3pt;width:357.25pt;z-index:-251655168;mso-width-relative:page;mso-height-relative:page;" fillcolor="#7030A0" filled="t" stroked="f" coordsize="21600,21600" arcsize="0.166666666666667" o:gfxdata="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M5x&#10;sLrYAAAACQEAAA8AAAAAAAAAAQAgAAAAIgAAAGRycy9kb3ducmV2LnhtbFBLAQIUABQAAAAIAIdO&#10;4kBmsz+NIwIAAEoEAAAOAAAAAAAAAAEAIAAAACcBAABkcnMvZTJvRG9jLnhtbFBLBQYAAAAABgAG&#10;AFkBAAC8BQAAAAA=&#10;">
                <v:fill on="t" focussize="0,0"/>
                <v:stroke on="f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落地实操：</w:t>
                      </w:r>
                    </w:p>
                    <w:p>
                      <w:pPr>
                        <w:ind w:firstLine="840" w:firstLineChars="400"/>
                        <w:jc w:val="left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站姿、走姿训练</w:t>
                      </w:r>
                    </w:p>
                    <w:p>
                      <w:pPr>
                        <w:ind w:left="420" w:firstLine="420" w:firstLineChars="200"/>
                        <w:jc w:val="left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表情、手势训练</w:t>
                      </w:r>
                    </w:p>
                    <w:p>
                      <w:pPr>
                        <w:ind w:left="420" w:firstLine="420" w:firstLineChars="200"/>
                        <w:jc w:val="left"/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执道具训练</w:t>
                      </w:r>
                    </w:p>
                    <w:p>
                      <w:pPr>
                        <w:ind w:left="420" w:firstLine="420" w:firstLineChars="200"/>
                        <w:jc w:val="left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演讲手势操考核</w:t>
                      </w:r>
                    </w:p>
                    <w:p>
                      <w:pPr>
                        <w:ind w:left="420" w:firstLine="420" w:firstLineChars="200"/>
                        <w:jc w:val="left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上下台及鞠躬训练</w:t>
                      </w:r>
                    </w:p>
                    <w:p>
                      <w:pPr>
                        <w:jc w:val="center"/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pStyle w:val="13"/>
        <w:ind w:left="840" w:firstLine="0"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pStyle w:val="13"/>
        <w:ind w:left="840" w:firstLine="0"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pStyle w:val="13"/>
        <w:ind w:left="840" w:firstLine="0"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bookmarkEnd w:id="5"/>
    <w:p>
      <w:pP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第三章：音美</w:t>
      </w:r>
      <w:r>
        <w:rPr>
          <w:rFonts w:ascii="微软雅黑" w:hAnsi="微软雅黑" w:eastAsia="微软雅黑" w:cs="Calibri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先声夺人的力量</w:t>
      </w:r>
    </w:p>
    <w:p>
      <w:pPr>
        <w:pStyle w:val="13"/>
        <w:numPr>
          <w:ilvl w:val="0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演讲有声语言训练之一：语言标准化的训练</w:t>
      </w:r>
    </w:p>
    <w:p>
      <w:pPr>
        <w:pStyle w:val="13"/>
        <w:numPr>
          <w:ilvl w:val="1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呼吸正确 </w:t>
      </w:r>
    </w:p>
    <w:p>
      <w:pPr>
        <w:pStyle w:val="13"/>
        <w:numPr>
          <w:ilvl w:val="1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共鸣良好 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</w:p>
    <w:p>
      <w:pPr>
        <w:pStyle w:val="13"/>
        <w:numPr>
          <w:ilvl w:val="1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发音标准</w:t>
      </w:r>
    </w:p>
    <w:p>
      <w:pPr>
        <w:pStyle w:val="13"/>
        <w:numPr>
          <w:ilvl w:val="0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演讲有声语言训练之二：语言多变化的训练</w:t>
      </w:r>
    </w:p>
    <w:p>
      <w:pPr>
        <w:pStyle w:val="13"/>
        <w:numPr>
          <w:ilvl w:val="1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音量的大小</w:t>
      </w:r>
    </w:p>
    <w:p>
      <w:pPr>
        <w:pStyle w:val="13"/>
        <w:numPr>
          <w:ilvl w:val="1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速度的快慢</w:t>
      </w:r>
    </w:p>
    <w:p>
      <w:pPr>
        <w:pStyle w:val="13"/>
        <w:numPr>
          <w:ilvl w:val="1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声音的高低</w:t>
      </w:r>
    </w:p>
    <w:p>
      <w:pPr>
        <w:pStyle w:val="13"/>
        <w:numPr>
          <w:ilvl w:val="1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节奏的轻重</w:t>
      </w:r>
    </w:p>
    <w:p>
      <w:pPr>
        <w:pStyle w:val="13"/>
        <w:numPr>
          <w:ilvl w:val="1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语句的停连</w:t>
      </w:r>
    </w:p>
    <w:p>
      <w:pPr>
        <w:pStyle w:val="13"/>
        <w:numPr>
          <w:ilvl w:val="1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情绪的悲喜</w:t>
      </w:r>
    </w:p>
    <w:p>
      <w:pPr>
        <w:pStyle w:val="13"/>
        <w:numPr>
          <w:ilvl w:val="0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演讲有声语言训练之三：语言激情化的训练</w:t>
      </w:r>
    </w:p>
    <w:p>
      <w:pPr>
        <w:pStyle w:val="13"/>
        <w:numPr>
          <w:ilvl w:val="0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演讲有声语言训练之四：语言通俗化的训练</w:t>
      </w:r>
    </w:p>
    <w:p>
      <w:pPr>
        <w:pStyle w:val="13"/>
        <w:numPr>
          <w:ilvl w:val="0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演讲有声语言训练之五：语言口语化的训练</w:t>
      </w:r>
    </w:p>
    <w:p>
      <w:pPr>
        <w:pStyle w:val="13"/>
        <w:numPr>
          <w:ilvl w:val="0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演讲有声语言训练之六：语言简洁化的训练</w:t>
      </w:r>
    </w:p>
    <w:p>
      <w:pPr>
        <w:pStyle w:val="13"/>
        <w:numPr>
          <w:ilvl w:val="0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演讲有声语言训练之七：语言幽默化的训练</w:t>
      </w:r>
    </w:p>
    <w:p>
      <w:pPr>
        <w:pStyle w:val="13"/>
        <w:numPr>
          <w:ilvl w:val="0"/>
          <w:numId w:val="6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演讲有声语言训练之八：语言风格化的训练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独创理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：“吃苹果、过小桥”发声法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独创理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：“青蛙跳”共鸣练习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经验分享：多年主持、演讲经历中体会的轻松用嗓秘籍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经验分享：如何把数学题读哭观众</w: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317500</wp:posOffset>
                </wp:positionH>
                <wp:positionV relativeFrom="paragraph">
                  <wp:posOffset>46355</wp:posOffset>
                </wp:positionV>
                <wp:extent cx="4537075" cy="1324610"/>
                <wp:effectExtent l="0" t="0" r="0" b="8890"/>
                <wp:wrapNone/>
                <wp:docPr id="11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536831" cy="13246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030A0"/>
                        </a:solidFill>
                        <a:ln w="9525">
                          <a:noFill/>
                          <a:rou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落地实操：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7"/>
                              </w:numPr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护嗓训练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7"/>
                              </w:numPr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呼吸</w:t>
                            </w: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及共鸣</w:t>
                            </w: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训练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7"/>
                              </w:numPr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“青蛙跳”穿透力训练考核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7"/>
                              </w:numPr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发声及气息训练：“吃苹果、过小桥”训练</w:t>
                            </w:r>
                          </w:p>
                          <w:p>
                            <w:pPr>
                              <w:jc w:val="center"/>
                              <w:rPr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2" o:spid="_x0000_s1026" o:spt="2" style="position:absolute;left:0pt;margin-left:25pt;margin-top:3.65pt;height:104.3pt;width:357.25pt;z-index:-251654144;mso-width-relative:page;mso-height-relative:page;" fillcolor="#7030A0" filled="t" stroked="f" coordsize="21600,21600" arcsize="0.166666666666667" o:gfxdata="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2&#10;/Yqx2AAAAAgBAAAPAAAAAAAAAAEAIAAAACIAAABkcnMvZG93bnJldi54bWxQSwECFAAUAAAACACH&#10;TuJAiKBb1yQCAABKBAAADgAAAAAAAAABACAAAAAnAQAAZHJzL2Uyb0RvYy54bWxQSwUGAAAAAAYA&#10;BgBZAQAAvQUAAAAA&#10;">
                <v:fill on="t" focussize="0,0"/>
                <v:stroke on="f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落地实操：</w:t>
                      </w:r>
                    </w:p>
                    <w:p>
                      <w:pPr>
                        <w:numPr>
                          <w:ilvl w:val="0"/>
                          <w:numId w:val="7"/>
                        </w:numPr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护嗓训练</w:t>
                      </w:r>
                    </w:p>
                    <w:p>
                      <w:pPr>
                        <w:numPr>
                          <w:ilvl w:val="0"/>
                          <w:numId w:val="7"/>
                        </w:numPr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呼吸</w:t>
                      </w: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及共鸣</w:t>
                      </w: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训练</w:t>
                      </w:r>
                    </w:p>
                    <w:p>
                      <w:pPr>
                        <w:numPr>
                          <w:ilvl w:val="0"/>
                          <w:numId w:val="7"/>
                        </w:numPr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“青蛙跳”穿透力训练考核</w:t>
                      </w:r>
                    </w:p>
                    <w:p>
                      <w:pPr>
                        <w:numPr>
                          <w:ilvl w:val="0"/>
                          <w:numId w:val="7"/>
                        </w:numPr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发声及气息训练：“吃苹果、过小桥”训练</w:t>
                      </w:r>
                    </w:p>
                    <w:p>
                      <w:pPr>
                        <w:jc w:val="center"/>
                        <w:rPr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tabs>
          <w:tab w:val="left" w:pos="3240"/>
        </w:tabs>
        <w:ind w:firstLine="1050" w:firstLineChars="50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tabs>
          <w:tab w:val="left" w:pos="3240"/>
        </w:tabs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第四章：</w:t>
      </w:r>
      <w: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意美</w:t>
      </w:r>
      <w:r>
        <w:rPr>
          <w:rFonts w:ascii="微软雅黑" w:hAnsi="微软雅黑" w:eastAsia="微软雅黑" w:cs="Calibri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内容好才是真的好</w:t>
      </w:r>
    </w:p>
    <w:p>
      <w:pPr>
        <w:numPr>
          <w:ilvl w:val="0"/>
          <w:numId w:val="8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演讲主题的确定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及选材</w:t>
      </w:r>
    </w:p>
    <w:p>
      <w:pPr>
        <w:numPr>
          <w:ilvl w:val="0"/>
          <w:numId w:val="8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的类型及要求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</w:p>
    <w:p>
      <w:pPr>
        <w:pStyle w:val="13"/>
        <w:numPr>
          <w:ilvl w:val="0"/>
          <w:numId w:val="8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什么样的标题戳人心灵</w:t>
      </w:r>
    </w:p>
    <w:p>
      <w:pPr>
        <w:pStyle w:val="13"/>
        <w:numPr>
          <w:ilvl w:val="0"/>
          <w:numId w:val="8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开场如何一鸣惊人</w:t>
      </w:r>
    </w:p>
    <w:p>
      <w:pPr>
        <w:pStyle w:val="13"/>
        <w:numPr>
          <w:ilvl w:val="0"/>
          <w:numId w:val="8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结尾如何意犹未尽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     </w:t>
      </w:r>
    </w:p>
    <w:p>
      <w:pPr>
        <w:pStyle w:val="13"/>
        <w:numPr>
          <w:ilvl w:val="0"/>
          <w:numId w:val="8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演讲的主体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原创“三X”表达框架</w:t>
      </w:r>
    </w:p>
    <w:p>
      <w:pPr>
        <w:pStyle w:val="13"/>
        <w:numPr>
          <w:ilvl w:val="1"/>
          <w:numId w:val="8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三时三空 </w:t>
      </w:r>
    </w:p>
    <w:p>
      <w:pPr>
        <w:pStyle w:val="13"/>
        <w:numPr>
          <w:ilvl w:val="1"/>
          <w:numId w:val="8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三人三数</w:t>
      </w:r>
    </w:p>
    <w:p>
      <w:pPr>
        <w:pStyle w:val="13"/>
        <w:numPr>
          <w:ilvl w:val="1"/>
          <w:numId w:val="8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三词三喻</w:t>
      </w:r>
    </w:p>
    <w:p>
      <w:pPr>
        <w:pStyle w:val="13"/>
        <w:numPr>
          <w:ilvl w:val="1"/>
          <w:numId w:val="8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三问三觉</w:t>
      </w:r>
    </w:p>
    <w:p>
      <w:pPr>
        <w:pStyle w:val="13"/>
        <w:ind w:left="0" w:leftChars="0" w:firstLine="0" w:firstLineChars="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7   故事的塑造</w:t>
      </w:r>
    </w:p>
    <w:p>
      <w:pPr>
        <w:pStyle w:val="13"/>
        <w:ind w:left="0" w:leftChars="0" w:firstLine="420" w:firstLineChars="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7.1你以为的故事并非故事</w:t>
      </w:r>
    </w:p>
    <w:p>
      <w:pPr>
        <w:pStyle w:val="13"/>
        <w:ind w:left="0" w:leftChars="0" w:firstLine="420" w:firstLineChars="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7.2原创故事开场“选好官”法则</w:t>
      </w:r>
    </w:p>
    <w:p>
      <w:pPr>
        <w:pStyle w:val="13"/>
        <w:ind w:left="0" w:leftChars="0" w:firstLine="420" w:firstLineChars="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7.3好故事的六大法宝</w:t>
      </w:r>
    </w:p>
    <w:p>
      <w:pPr>
        <w:pStyle w:val="13"/>
        <w:ind w:left="0" w:leftChars="0" w:firstLine="0" w:firstLineChars="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8   即兴表达训练</w:t>
      </w:r>
    </w:p>
    <w:p>
      <w:pPr>
        <w:pStyle w:val="13"/>
        <w:numPr>
          <w:ilvl w:val="1"/>
          <w:numId w:val="6"/>
        </w:numPr>
        <w:ind w:left="992" w:leftChars="0" w:hanging="567" w:firstLineChars="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五大思维训练</w:t>
      </w:r>
    </w:p>
    <w:p>
      <w:pPr>
        <w:pStyle w:val="13"/>
        <w:numPr>
          <w:ilvl w:val="1"/>
          <w:numId w:val="6"/>
        </w:numPr>
        <w:ind w:left="992" w:leftChars="0" w:hanging="567"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组词成句训练</w:t>
      </w:r>
    </w:p>
    <w:p>
      <w:pPr>
        <w:pStyle w:val="13"/>
        <w:numPr>
          <w:ilvl w:val="1"/>
          <w:numId w:val="6"/>
        </w:numPr>
        <w:ind w:left="992" w:leftChars="0" w:hanging="567"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即兴表达的秘籍--糖葫芦、月亮、7W法</w:t>
      </w:r>
    </w:p>
    <w:p>
      <w:pPr>
        <w:rPr>
          <w:rFonts w:hint="default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9   场景表达训练  </w:t>
      </w:r>
    </w:p>
    <w:p>
      <w:pPr>
        <w:ind w:firstLine="42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9.1  万里挑一的自我介绍</w:t>
      </w:r>
    </w:p>
    <w:p>
      <w:pPr>
        <w:ind w:firstLine="420" w:firstLineChars="200"/>
        <w:rPr>
          <w:rFonts w:hint="default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9.2  活动致辞--开业开幕闭幕词、欢迎欢送词、婚礼生日聚会过节乔迁词</w:t>
      </w:r>
    </w:p>
    <w:p>
      <w:pPr>
        <w:ind w:firstLine="420" w:firstLineChars="20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9.3  总结、答谢、表彰、就职</w:t>
      </w:r>
    </w:p>
    <w:p>
      <w:pPr>
        <w:ind w:firstLine="420" w:firstLineChars="20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9.4  项目介绍 、产品推介、会销招商融资</w:t>
      </w:r>
    </w:p>
    <w:p>
      <w:pPr>
        <w:ind w:firstLine="420" w:firstLineChars="20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9.5  竞职演说、投标竞标</w:t>
      </w:r>
    </w:p>
    <w:p>
      <w:pPr>
        <w:ind w:firstLine="420" w:firstLineChars="20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9.6  宴会酒席</w:t>
      </w:r>
    </w:p>
    <w:p>
      <w:pPr>
        <w:ind w:firstLine="420" w:firstLineChars="20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9.7  面试及工作汇报等</w:t>
      </w:r>
    </w:p>
    <w:p>
      <w:pPr>
        <w:ind w:firstLine="420" w:firstLineChars="20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9.8  新闻发布及答记者问</w:t>
      </w:r>
    </w:p>
    <w:p>
      <w:pPr>
        <w:ind w:firstLine="420" w:firstLineChars="200"/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9.9  会议活动主持</w:t>
      </w:r>
    </w:p>
    <w:p>
      <w:pPr>
        <w:ind w:firstLine="420" w:firstLineChars="200"/>
        <w:rPr>
          <w:rFonts w:hint="default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9.10 危机处理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：制造悬念万能开场公式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自身案例：遇到尴尬如何开场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自身案例：被叫错名字如何开场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自身案例：主持人说错主题如何开场</w:t>
      </w:r>
      <w:bookmarkStart w:id="6" w:name="_Hlk7553068"/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：即兴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表达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的三X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框架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：让听众看6</w:t>
      </w: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D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电影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自身案例：晨琛老师在千人体育场演讲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结尾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：三个动作一个顺口溜搞定称呼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自身案例：10+种名字介绍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：“背媳妇法则”搞定80%场合讲话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经验分享：一首100万的歌曲敬7杯酒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：竞选演讲被大家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忽视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的关键一步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自身案例：领导破格录取到大学教授比自己大的学生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：一个公式化解80%以上尴尬场景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：一个顺口溜轻松搞定会销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经验分享：绝大部分会销中用错的词，千万别再用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自身案例：过耳不忘地介绍嘉宾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的N种秘籍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自身案例：答记者问中，采访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他人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和被采访案</w:t>
      </w:r>
    </w:p>
    <w:p>
      <w:pPr>
        <w:pStyle w:val="13"/>
        <w:numPr>
          <w:ilvl w:val="0"/>
          <w:numId w:val="0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246380</wp:posOffset>
                </wp:positionH>
                <wp:positionV relativeFrom="paragraph">
                  <wp:posOffset>93980</wp:posOffset>
                </wp:positionV>
                <wp:extent cx="4536440" cy="1898015"/>
                <wp:effectExtent l="0" t="0" r="10160" b="6985"/>
                <wp:wrapNone/>
                <wp:docPr id="12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536440" cy="18980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030A0"/>
                        </a:solidFill>
                        <a:ln w="9525">
                          <a:noFill/>
                          <a:rou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落地实操：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演讲开头万能悬念公式训练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演讲结尾PK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三X</w:t>
                            </w: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框架</w:t>
                            </w: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实战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讲故事PK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rPr>
                                <w:rFonts w:hint="eastAsia" w:ascii="微软雅黑" w:hAnsi="微软雅黑" w:eastAsia="微软雅黑" w:cs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各种场景模拟实战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rPr>
                                <w:rFonts w:hint="eastAsia" w:ascii="微软雅黑" w:hAnsi="微软雅黑" w:eastAsia="微软雅黑" w:cs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即兴表达PK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2" o:spid="_x0000_s1026" o:spt="2" style="position:absolute;left:0pt;margin-left:19.4pt;margin-top:7.4pt;height:149.45pt;width:357.2pt;z-index:-251653120;mso-width-relative:page;mso-height-relative:page;" fillcolor="#7030A0" filled="t" stroked="f" coordsize="21600,21600" arcsize="0.166666666666667" o:gfxdata="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blHjl&#10;1wAAAAkBAAAPAAAAAAAAAAEAIAAAACIAAABkcnMvZG93bnJldi54bWxQSwECFAAUAAAACACHTuJA&#10;niKCTiICAABKBAAADgAAAAAAAAABACAAAAAmAQAAZHJzL2Uyb0RvYy54bWxQSwUGAAAAAAYABgBZ&#10;AQAAugUAAAAA&#10;">
                <v:fill on="t" focussize="0,0"/>
                <v:stroke on="f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落地实操：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演讲开头万能悬念公式训练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演讲结尾PK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三X</w:t>
                      </w: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框架</w:t>
                      </w: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实战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讲故事PK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rPr>
                          <w:rFonts w:hint="eastAsia" w:ascii="微软雅黑" w:hAnsi="微软雅黑" w:eastAsia="微软雅黑" w:cs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各种场景模拟实战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rPr>
                          <w:rFonts w:hint="eastAsia" w:ascii="微软雅黑" w:hAnsi="微软雅黑" w:eastAsia="微软雅黑" w:cs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即兴表达PK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bookmarkEnd w:id="6"/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第五章：境美</w:t>
      </w:r>
      <w:r>
        <w:rPr>
          <w:rFonts w:ascii="微软雅黑" w:hAnsi="微软雅黑" w:eastAsia="微软雅黑" w:cs="Calibri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于无声处听惊雷</w:t>
      </w:r>
    </w:p>
    <w:p>
      <w:pPr>
        <w:numPr>
          <w:ilvl w:val="0"/>
          <w:numId w:val="10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演讲中的互动技巧：</w:t>
      </w:r>
    </w:p>
    <w:p>
      <w:pPr>
        <w:pStyle w:val="13"/>
        <w:numPr>
          <w:ilvl w:val="1"/>
          <w:numId w:val="10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如何让听众鼓掌</w:t>
      </w:r>
    </w:p>
    <w:p>
      <w:pPr>
        <w:pStyle w:val="13"/>
        <w:numPr>
          <w:ilvl w:val="1"/>
          <w:numId w:val="10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如何让听众举手</w:t>
      </w:r>
    </w:p>
    <w:p>
      <w:pPr>
        <w:pStyle w:val="13"/>
        <w:numPr>
          <w:ilvl w:val="1"/>
          <w:numId w:val="10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如何向听众提问</w:t>
      </w:r>
    </w:p>
    <w:p>
      <w:pPr>
        <w:pStyle w:val="13"/>
        <w:numPr>
          <w:ilvl w:val="1"/>
          <w:numId w:val="10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如何回答听众提问</w:t>
      </w:r>
    </w:p>
    <w:p>
      <w:pPr>
        <w:pStyle w:val="13"/>
        <w:numPr>
          <w:ilvl w:val="1"/>
          <w:numId w:val="10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如何制造共同语言</w:t>
      </w:r>
    </w:p>
    <w:p>
      <w:pPr>
        <w:pStyle w:val="13"/>
        <w:numPr>
          <w:ilvl w:val="1"/>
          <w:numId w:val="10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让听众跟我说、跟我做</w:t>
      </w:r>
    </w:p>
    <w:p>
      <w:pPr>
        <w:pStyle w:val="13"/>
        <w:numPr>
          <w:ilvl w:val="1"/>
          <w:numId w:val="10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迅速点燃听众激情的活动方案</w:t>
      </w:r>
    </w:p>
    <w:p>
      <w:pPr>
        <w:numPr>
          <w:ilvl w:val="0"/>
          <w:numId w:val="10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演讲中的控场技巧</w:t>
      </w:r>
    </w:p>
    <w:p>
      <w:pPr>
        <w:pStyle w:val="13"/>
        <w:numPr>
          <w:ilvl w:val="1"/>
          <w:numId w:val="10"/>
        </w:numPr>
        <w:ind w:firstLineChars="0"/>
        <w:jc w:val="left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如何解决演讲中话题相撞的问题</w:t>
      </w:r>
    </w:p>
    <w:p>
      <w:pPr>
        <w:pStyle w:val="13"/>
        <w:numPr>
          <w:ilvl w:val="1"/>
          <w:numId w:val="10"/>
        </w:numPr>
        <w:ind w:firstLineChars="0"/>
        <w:jc w:val="left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如何解决演讲中忘词的问题</w:t>
      </w:r>
    </w:p>
    <w:p>
      <w:pPr>
        <w:pStyle w:val="13"/>
        <w:numPr>
          <w:ilvl w:val="1"/>
          <w:numId w:val="10"/>
        </w:numPr>
        <w:ind w:firstLineChars="0"/>
        <w:jc w:val="left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如何解决演讲中的主观失误</w:t>
      </w:r>
    </w:p>
    <w:p>
      <w:pPr>
        <w:pStyle w:val="13"/>
        <w:numPr>
          <w:ilvl w:val="1"/>
          <w:numId w:val="10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如何应对演讲中的客观意外</w:t>
      </w:r>
    </w:p>
    <w:p>
      <w:pPr>
        <w:numPr>
          <w:ilvl w:val="0"/>
          <w:numId w:val="10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演讲中的催眠</w:t>
      </w:r>
    </w:p>
    <w:p>
      <w:pPr>
        <w:pStyle w:val="13"/>
        <w:numPr>
          <w:ilvl w:val="1"/>
          <w:numId w:val="10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灯光、音乐、背景布置</w:t>
      </w:r>
    </w:p>
    <w:p>
      <w:pPr>
        <w:pStyle w:val="13"/>
        <w:numPr>
          <w:ilvl w:val="1"/>
          <w:numId w:val="10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道具的使用</w:t>
      </w:r>
    </w:p>
    <w:p>
      <w:pPr>
        <w:pStyle w:val="13"/>
        <w:numPr>
          <w:ilvl w:val="1"/>
          <w:numId w:val="10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语言的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潜意识催眠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自身案例：作为礼仪老师迟到了怎么办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自身案例：晨琛老师如何在被嘉宾扔掉话筒后赢得满堂彩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自身案例：如何面对饥肠辘辘、到处走动、大声聊天的听众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7" w:name="_Hlk7553888"/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：晨琛老师一个公式化解80%以上尴尬场景</w:t>
      </w:r>
    </w:p>
    <w:bookmarkEnd w:id="7"/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：现场化解教育电视台主持人尴尬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：如何化解某大咖在北大昆曲活动现场被赶下台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：主持人如何巧解某一线明星被迫离场</w:t>
      </w:r>
    </w:p>
    <w:p>
      <w:pPr>
        <w:pStyle w:val="13"/>
        <w:numPr>
          <w:ilvl w:val="0"/>
          <w:numId w:val="5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原创理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念</w:t>
      </w: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：大咖在春晚主持念错搭档如何救场</w: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236855</wp:posOffset>
                </wp:positionH>
                <wp:positionV relativeFrom="paragraph">
                  <wp:posOffset>93980</wp:posOffset>
                </wp:positionV>
                <wp:extent cx="4536440" cy="2329815"/>
                <wp:effectExtent l="0" t="0" r="0" b="0"/>
                <wp:wrapNone/>
                <wp:docPr id="13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536440" cy="232996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030A0"/>
                        </a:solidFill>
                        <a:ln w="9525">
                          <a:noFill/>
                          <a:rou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落地实操：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1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如何让听众鼓掌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1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如何让听众举手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1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如何向听众提问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1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互动的</w:t>
                            </w: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几大</w:t>
                            </w: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方法演练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1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忘词的N种对策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1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客观意外的N种对策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1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主观失误的N种对策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2"/>
                                <w:numId w:val="11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化解尴尬王道原创三部曲实操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2" o:spid="_x0000_s1026" o:spt="2" style="position:absolute;left:0pt;margin-left:18.65pt;margin-top:7.4pt;height:183.45pt;width:357.2pt;z-index:-251652096;mso-width-relative:page;mso-height-relative:page;" fillcolor="#7030A0" filled="t" stroked="f" coordsize="21600,21600" arcsize="0.166666666666667" o:gfxdata="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A7o&#10;fZvXAAAACQEAAA8AAAAAAAAAAQAgAAAAIgAAAGRycy9kb3ducmV2LnhtbFBLAQIUABQAAAAIAIdO&#10;4kCE2bz1JAIAAEoEAAAOAAAAAAAAAAEAIAAAACYBAABkcnMvZTJvRG9jLnhtbFBLBQYAAAAABgAG&#10;AFkBAAC8BQAAAAA=&#10;">
                <v:fill on="t" focussize="0,0"/>
                <v:stroke on="f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落地实操：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1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如何让听众鼓掌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1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如何让听众举手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1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如何向听众提问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1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互动的</w:t>
                      </w: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几大</w:t>
                      </w: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方法演练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1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忘词的N种对策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1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客观意外的N种对策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1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主观失误的N种对策</w:t>
                      </w:r>
                    </w:p>
                    <w:p>
                      <w:pPr>
                        <w:pStyle w:val="13"/>
                        <w:numPr>
                          <w:ilvl w:val="2"/>
                          <w:numId w:val="11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化解尴尬王道原创三部曲实操</w:t>
                      </w:r>
                    </w:p>
                    <w:p/>
                  </w:txbxContent>
                </v:textbox>
              </v:roundrect>
            </w:pict>
          </mc:Fallback>
        </mc:AlternateConten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8" w:name="OLE_LINK1"/>
      <w:bookmarkStart w:id="9" w:name="OLE_LINK2"/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答疑和考核</w:t>
      </w:r>
      <w:r>
        <w:rPr>
          <w:rFonts w:hint="eastAsia" w:ascii="微软雅黑" w:hAnsi="微软雅黑" w:eastAsia="微软雅黑" w:cs="楷体_GB2312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：献给老师的珍贵礼物</w:t>
      </w:r>
    </w:p>
    <w:p>
      <w:pPr>
        <w:numPr>
          <w:ilvl w:val="0"/>
          <w:numId w:val="12"/>
        </w:num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答疑解惑</w:t>
      </w:r>
    </w:p>
    <w:p>
      <w:pPr>
        <w:pStyle w:val="13"/>
        <w:numPr>
          <w:ilvl w:val="0"/>
          <w:numId w:val="12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每位学员或小组形式（根据时间人数）脱稿演讲</w:t>
      </w:r>
    </w:p>
    <w:p>
      <w:pPr>
        <w:pStyle w:val="13"/>
        <w:numPr>
          <w:ilvl w:val="0"/>
          <w:numId w:val="12"/>
        </w:numPr>
        <w:ind w:firstLineChars="0"/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楷体_GB2312"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学员互评+导师点评辅导</w: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201930</wp:posOffset>
                </wp:positionH>
                <wp:positionV relativeFrom="paragraph">
                  <wp:posOffset>79375</wp:posOffset>
                </wp:positionV>
                <wp:extent cx="4536440" cy="949325"/>
                <wp:effectExtent l="0" t="0" r="0" b="3175"/>
                <wp:wrapNone/>
                <wp:docPr id="16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536440" cy="94956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030A0"/>
                        </a:solidFill>
                        <a:ln w="9525">
                          <a:noFill/>
                          <a:rou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落地实操：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1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演讲比赛大PK</w:t>
                            </w:r>
                          </w:p>
                          <w:p>
                            <w:pPr>
                              <w:pStyle w:val="13"/>
                              <w:numPr>
                                <w:ilvl w:val="0"/>
                                <w:numId w:val="13"/>
                              </w:numPr>
                              <w:ind w:firstLineChars="0"/>
                              <w:rPr>
                                <w:rFonts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楷体_GB2312"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老师辅导点评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2" o:spid="_x0000_s1026" o:spt="2" style="position:absolute;left:0pt;margin-left:15.9pt;margin-top:6.25pt;height:74.75pt;width:357.2pt;z-index:-251651072;mso-width-relative:page;mso-height-relative:page;" fillcolor="#7030A0" filled="t" stroked="f" coordsize="21600,21600" arcsize="0.166666666666667" o:gfxdata="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qlC0b&#10;1wAAAAkBAAAPAAAAAAAAAAEAIAAAACIAAABkcnMvZG93bnJldi54bWxQSwECFAAUAAAACACHTuJA&#10;+FqOYCICAABJBAAADgAAAAAAAAABACAAAAAmAQAAZHJzL2Uyb0RvYy54bWxQSwUGAAAAAAYABgBZ&#10;AQAAugUAAAAA&#10;">
                <v:fill on="t" focussize="0,0"/>
                <v:stroke on="f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落地实操：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1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演讲比赛大PK</w:t>
                      </w:r>
                    </w:p>
                    <w:p>
                      <w:pPr>
                        <w:pStyle w:val="13"/>
                        <w:numPr>
                          <w:ilvl w:val="0"/>
                          <w:numId w:val="13"/>
                        </w:numPr>
                        <w:ind w:firstLineChars="0"/>
                        <w:rPr>
                          <w:rFonts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楷体_GB2312"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老师辅导点评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rPr>
          <w:rFonts w:ascii="微软雅黑" w:hAnsi="微软雅黑" w:eastAsia="微软雅黑" w:cs="楷体_GB2312"/>
          <w:bCs/>
          <w:sz w:val="28"/>
          <w:szCs w:val="28"/>
        </w:rPr>
      </w:pPr>
      <w:r>
        <w:rPr>
          <w:rFonts w:hint="eastAsia" w:ascii="微软雅黑" w:hAnsi="微软雅黑" w:eastAsia="微软雅黑" w:cs="楷体_GB2312"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386715</wp:posOffset>
                </wp:positionV>
                <wp:extent cx="5415915" cy="448310"/>
                <wp:effectExtent l="0" t="0" r="0" b="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6061" cy="4484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spacing w:before="120" w:beforeLines="50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7451A5"/>
                                <w:spacing w:val="15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7451A5"/>
                                <w:spacing w:val="15"/>
                                <w:kern w:val="0"/>
                                <w:sz w:val="28"/>
                                <w:szCs w:val="28"/>
                              </w:rPr>
                              <w:t>【课程说明】以上内容仅供参考，具体将调研后个性定制。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7pt;margin-top:30.45pt;height:35.3pt;width:426.45pt;z-index:251666432;v-text-anchor:middle;mso-width-relative:page;mso-height-relative:page;" filled="f" stroked="f" coordsize="21600,21600" o:gfxdata="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CHhKyXXAAAACQEAAA8AAAAAAAAAAQAgAAAAIgAAAGRycy9kb3ducmV2LnhtbFBLAQIUABQAAAAI&#10;AIdO4kDPIYQ3YAIAAK8EAAAOAAAAAAAAAAEAIAAAACYBAABkcnMvZTJvRG9jLnhtbFBLBQYAAAAA&#10;BgAGAFkBAAD4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before="120" w:beforeLines="50"/>
                        <w:rPr>
                          <w:rFonts w:ascii="微软雅黑" w:hAnsi="微软雅黑" w:eastAsia="微软雅黑"/>
                          <w:b/>
                          <w:bCs/>
                          <w:color w:val="7451A5"/>
                          <w:spacing w:val="15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7451A5"/>
                          <w:spacing w:val="15"/>
                          <w:kern w:val="0"/>
                          <w:sz w:val="28"/>
                          <w:szCs w:val="28"/>
                        </w:rPr>
                        <w:t>【课程说明】以上内容仅供参考，具体将调研后个性定制。</w:t>
                      </w:r>
                    </w:p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bookmarkEnd w:id="8"/>
      <w:bookmarkEnd w:id="9"/>
    </w:p>
    <w:sectPr>
      <w:footerReference r:id="rId3" w:type="default"/>
      <w:footerReference r:id="rId4" w:type="even"/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2079776703"/>
      <w:docPartObj>
        <w:docPartGallery w:val="autotext"/>
      </w:docPartObj>
    </w:sdtPr>
    <w:sdtEndPr>
      <w:rPr>
        <w:rStyle w:val="8"/>
      </w:rPr>
    </w:sdtEndPr>
    <w:sdtContent>
      <w:p>
        <w:pPr>
          <w:pStyle w:val="3"/>
          <w:framePr w:wrap="auto" w:vAnchor="text" w:hAnchor="margin" w:xAlign="right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t>1</w:t>
        </w:r>
        <w:r>
          <w:rPr>
            <w:rStyle w:val="8"/>
          </w:rPr>
          <w:fldChar w:fldCharType="end"/>
        </w:r>
      </w:p>
    </w:sdtContent>
  </w:sdt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1324392677"/>
      <w:docPartObj>
        <w:docPartGallery w:val="autotext"/>
      </w:docPartObj>
    </w:sdtPr>
    <w:sdtEndPr>
      <w:rPr>
        <w:rStyle w:val="8"/>
      </w:rPr>
    </w:sdtEndPr>
    <w:sdtContent>
      <w:p>
        <w:pPr>
          <w:pStyle w:val="3"/>
          <w:framePr w:wrap="auto" w:vAnchor="text" w:hAnchor="margin" w:xAlign="right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end"/>
        </w:r>
      </w:p>
    </w:sdtContent>
  </w:sdt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D05C62"/>
    <w:multiLevelType w:val="multilevel"/>
    <w:tmpl w:val="00D05C62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140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3" w:hanging="420"/>
      </w:pPr>
      <w:rPr>
        <w:rFonts w:hint="default" w:ascii="Wingdings" w:hAnsi="Wingdings"/>
      </w:rPr>
    </w:lvl>
  </w:abstractNum>
  <w:abstractNum w:abstractNumId="1">
    <w:nsid w:val="0DC900D0"/>
    <w:multiLevelType w:val="multilevel"/>
    <w:tmpl w:val="0DC900D0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131E14C5"/>
    <w:multiLevelType w:val="multilevel"/>
    <w:tmpl w:val="131E14C5"/>
    <w:lvl w:ilvl="0" w:tentative="0">
      <w:start w:val="1"/>
      <w:numFmt w:val="bullet"/>
      <w:lvlText w:val=""/>
      <w:lvlJc w:val="left"/>
      <w:pPr>
        <w:ind w:left="840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21DA671A"/>
    <w:multiLevelType w:val="multilevel"/>
    <w:tmpl w:val="21DA671A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>
    <w:nsid w:val="24ED542A"/>
    <w:multiLevelType w:val="multilevel"/>
    <w:tmpl w:val="24ED542A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>
    <w:nsid w:val="2EC56C25"/>
    <w:multiLevelType w:val="multilevel"/>
    <w:tmpl w:val="2EC56C25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>
    <w:nsid w:val="3385214B"/>
    <w:multiLevelType w:val="multilevel"/>
    <w:tmpl w:val="3385214B"/>
    <w:lvl w:ilvl="0" w:tentative="0">
      <w:start w:val="1"/>
      <w:numFmt w:val="bullet"/>
      <w:lvlText w:val=""/>
      <w:lvlJc w:val="left"/>
      <w:pPr>
        <w:ind w:left="140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82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24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66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08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50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92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34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63" w:hanging="420"/>
      </w:pPr>
      <w:rPr>
        <w:rFonts w:hint="default" w:ascii="Wingdings" w:hAnsi="Wingdings"/>
      </w:rPr>
    </w:lvl>
  </w:abstractNum>
  <w:abstractNum w:abstractNumId="7">
    <w:nsid w:val="524E3430"/>
    <w:multiLevelType w:val="multilevel"/>
    <w:tmpl w:val="524E3430"/>
    <w:lvl w:ilvl="0" w:tentative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>
    <w:nsid w:val="67AA26D0"/>
    <w:multiLevelType w:val="multilevel"/>
    <w:tmpl w:val="67AA26D0"/>
    <w:lvl w:ilvl="0" w:tentative="0">
      <w:start w:val="1"/>
      <w:numFmt w:val="bullet"/>
      <w:lvlText w:val=""/>
      <w:lvlJc w:val="left"/>
      <w:pPr>
        <w:ind w:left="840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9">
    <w:nsid w:val="6B707B69"/>
    <w:multiLevelType w:val="multilevel"/>
    <w:tmpl w:val="6B707B69"/>
    <w:lvl w:ilvl="0" w:tentative="0">
      <w:start w:val="1"/>
      <w:numFmt w:val="bullet"/>
      <w:lvlText w:val=""/>
      <w:lvlJc w:val="left"/>
      <w:pPr>
        <w:ind w:left="983" w:hanging="420"/>
      </w:pPr>
      <w:rPr>
        <w:rFonts w:hint="default" w:ascii="Wingdings" w:hAnsi="Wingdings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140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3" w:hanging="420"/>
      </w:pPr>
      <w:rPr>
        <w:rFonts w:hint="default" w:ascii="Wingdings" w:hAnsi="Wingdings"/>
      </w:rPr>
    </w:lvl>
  </w:abstractNum>
  <w:abstractNum w:abstractNumId="10">
    <w:nsid w:val="79551210"/>
    <w:multiLevelType w:val="multilevel"/>
    <w:tmpl w:val="79551210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1">
    <w:nsid w:val="7CC319FF"/>
    <w:multiLevelType w:val="multilevel"/>
    <w:tmpl w:val="7CC319FF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>
    <w:nsid w:val="7EC466D9"/>
    <w:multiLevelType w:val="multilevel"/>
    <w:tmpl w:val="7EC466D9"/>
    <w:lvl w:ilvl="0" w:tentative="0">
      <w:start w:val="1"/>
      <w:numFmt w:val="bullet"/>
      <w:lvlText w:val=""/>
      <w:lvlJc w:val="left"/>
      <w:pPr>
        <w:ind w:left="983" w:hanging="420"/>
      </w:pPr>
      <w:rPr>
        <w:rFonts w:hint="default" w:ascii="Wingdings" w:hAnsi="Wingdings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140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3" w:hanging="420"/>
      </w:pPr>
      <w:rPr>
        <w:rFonts w:hint="default" w:ascii="Wingdings" w:hAnsi="Wingdings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11"/>
  </w:num>
  <w:num w:numId="5">
    <w:abstractNumId w:val="2"/>
  </w:num>
  <w:num w:numId="6">
    <w:abstractNumId w:val="3"/>
  </w:num>
  <w:num w:numId="7">
    <w:abstractNumId w:val="12"/>
  </w:num>
  <w:num w:numId="8">
    <w:abstractNumId w:val="5"/>
  </w:num>
  <w:num w:numId="9">
    <w:abstractNumId w:val="9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hNGJiMWVmZTg4ZjFhYWZhYWFiMzBkODkwYWRkZmUifQ=="/>
  </w:docVars>
  <w:rsids>
    <w:rsidRoot w:val="002634DA"/>
    <w:rsid w:val="00001783"/>
    <w:rsid w:val="00022710"/>
    <w:rsid w:val="00056D6A"/>
    <w:rsid w:val="000C7FEE"/>
    <w:rsid w:val="0010601F"/>
    <w:rsid w:val="00121807"/>
    <w:rsid w:val="00124EF4"/>
    <w:rsid w:val="00143E7B"/>
    <w:rsid w:val="00146ED4"/>
    <w:rsid w:val="001545EF"/>
    <w:rsid w:val="00187550"/>
    <w:rsid w:val="00193D3C"/>
    <w:rsid w:val="001F1DF2"/>
    <w:rsid w:val="00216BDF"/>
    <w:rsid w:val="002534B8"/>
    <w:rsid w:val="002634DA"/>
    <w:rsid w:val="00292D5C"/>
    <w:rsid w:val="00320654"/>
    <w:rsid w:val="003471A2"/>
    <w:rsid w:val="00383B2F"/>
    <w:rsid w:val="00391820"/>
    <w:rsid w:val="003F4E62"/>
    <w:rsid w:val="00403FCC"/>
    <w:rsid w:val="004B5DF3"/>
    <w:rsid w:val="00506369"/>
    <w:rsid w:val="00641D06"/>
    <w:rsid w:val="0066684D"/>
    <w:rsid w:val="006B3E11"/>
    <w:rsid w:val="0071147E"/>
    <w:rsid w:val="00751E6F"/>
    <w:rsid w:val="0078193E"/>
    <w:rsid w:val="008E6E26"/>
    <w:rsid w:val="00901665"/>
    <w:rsid w:val="00916B4D"/>
    <w:rsid w:val="00917391"/>
    <w:rsid w:val="00930A93"/>
    <w:rsid w:val="00953959"/>
    <w:rsid w:val="009853E2"/>
    <w:rsid w:val="009A3906"/>
    <w:rsid w:val="009F3724"/>
    <w:rsid w:val="00A3267B"/>
    <w:rsid w:val="00A404A6"/>
    <w:rsid w:val="00A62BC3"/>
    <w:rsid w:val="00A854BF"/>
    <w:rsid w:val="00A96B8C"/>
    <w:rsid w:val="00B0148F"/>
    <w:rsid w:val="00B0392A"/>
    <w:rsid w:val="00B65DAE"/>
    <w:rsid w:val="00B95B6E"/>
    <w:rsid w:val="00BB092A"/>
    <w:rsid w:val="00BD7A19"/>
    <w:rsid w:val="00CB4BD9"/>
    <w:rsid w:val="00D62C97"/>
    <w:rsid w:val="00DA693E"/>
    <w:rsid w:val="00DC71F0"/>
    <w:rsid w:val="00E200BD"/>
    <w:rsid w:val="00E23571"/>
    <w:rsid w:val="00E26103"/>
    <w:rsid w:val="00E624C6"/>
    <w:rsid w:val="00ED3256"/>
    <w:rsid w:val="00F26B34"/>
    <w:rsid w:val="00F45D7F"/>
    <w:rsid w:val="00F71DBB"/>
    <w:rsid w:val="0C1C1617"/>
    <w:rsid w:val="2DC47D44"/>
    <w:rsid w:val="4710374A"/>
    <w:rsid w:val="542605C7"/>
    <w:rsid w:val="667411A7"/>
    <w:rsid w:val="7D0A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qFormat="1" w:unhideWhenUsed="0" w:uiPriority="99" w:semiHidden="0" w:name="index heading"/>
    <w:lsdException w:qFormat="1" w:uiPriority="35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10" w:semiHidden="0" w:name="Title"/>
    <w:lsdException w:qFormat="1" w:unhideWhenUsed="0" w:uiPriority="99" w:semiHidden="0" w:name="Closing"/>
    <w:lsdException w:qFormat="1" w:unhideWhenUsed="0" w:uiPriority="99" w:semiHidden="0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11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iPriority="99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iPriority="99" w:name="HTML Variable"/>
    <w:lsdException w:qFormat="1" w:uiPriority="99" w:name="Normal Table"/>
    <w:lsdException w:qFormat="1" w:unhideWhenUsed="0" w:uiPriority="99" w:semiHidden="0" w:name="annotation subject"/>
    <w:lsdException w:qFormat="1" w:uiPriority="99" w:name="Table Simple 1"/>
    <w:lsdException w:qFormat="1" w:uiPriority="99" w:name="Table Simple 2"/>
    <w:lsdException w:qFormat="1" w:uiPriority="99" w:name="Table Simple 3"/>
    <w:lsdException w:qFormat="1" w:uiPriority="99" w:name="Table Classic 1"/>
    <w:lsdException w:qFormat="1"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qFormat="1" w:uiPriority="99" w:name="Table Columns 5"/>
    <w:lsdException w:qFormat="1" w:uiPriority="99" w:name="Table Grid 1"/>
    <w:lsdException w:qFormat="1" w:uiPriority="99" w:name="Table Grid 2"/>
    <w:lsdException w:qFormat="1" w:uiPriority="99" w:name="Table Grid 3"/>
    <w:lsdException w:qFormat="1" w:uiPriority="99" w:name="Table Grid 4"/>
    <w:lsdException w:qFormat="1" w:uiPriority="99" w:name="Table Grid 5"/>
    <w:lsdException w:qFormat="1" w:uiPriority="99" w:name="Table Grid 6"/>
    <w:lsdException w:qFormat="1"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qFormat="1"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iPriority="99" w:name="Table Subtle 2"/>
    <w:lsdException w:qFormat="1" w:uiPriority="99" w:name="Table Web 1"/>
    <w:lsdException w:qFormat="1" w:uiPriority="99" w:name="Table Web 2"/>
    <w:lsdException w:qFormat="1" w:uiPriority="99" w:name="Table Web 3"/>
    <w:lsdException w:qFormat="1" w:uiPriority="99" w:name="Balloon Text"/>
    <w:lsdException w:qFormat="1" w:unhideWhenUsed="0" w:uiPriority="39" w:semiHidden="0" w:name="Table Grid"/>
    <w:lsdException w:qFormat="1"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cs="Times New Roman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8">
    <w:name w:val="page number"/>
    <w:basedOn w:val="7"/>
    <w:qFormat/>
    <w:uiPriority w:val="99"/>
  </w:style>
  <w:style w:type="character" w:customStyle="1" w:styleId="9">
    <w:name w:val="页眉 字符"/>
    <w:link w:val="4"/>
    <w:unhideWhenUsed/>
    <w:locked/>
    <w:uiPriority w:val="99"/>
    <w:rPr>
      <w:sz w:val="18"/>
      <w:szCs w:val="18"/>
    </w:rPr>
  </w:style>
  <w:style w:type="character" w:customStyle="1" w:styleId="10">
    <w:name w:val="页脚 字符"/>
    <w:link w:val="3"/>
    <w:unhideWhenUsed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uiPriority w:val="10"/>
    <w:rPr>
      <w:rFonts w:ascii="Calibri Light" w:hAnsi="Calibri Light" w:cs="Times New Roman"/>
      <w:b/>
      <w:bCs/>
      <w:sz w:val="32"/>
      <w:szCs w:val="32"/>
    </w:rPr>
  </w:style>
  <w:style w:type="character" w:customStyle="1" w:styleId="12">
    <w:name w:val="页眉 Char1"/>
    <w:semiHidden/>
    <w:qFormat/>
    <w:uiPriority w:val="99"/>
    <w:rPr>
      <w:rFonts w:ascii="Calibri" w:hAnsi="Calibri" w:cs="宋体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14">
    <w:name w:val="页脚 Char1"/>
    <w:semiHidden/>
    <w:uiPriority w:val="99"/>
    <w:rPr>
      <w:rFonts w:ascii="Calibri" w:hAnsi="Calibri" w:cs="宋体"/>
      <w:sz w:val="18"/>
      <w:szCs w:val="18"/>
    </w:rPr>
  </w:style>
  <w:style w:type="character" w:customStyle="1" w:styleId="15">
    <w:name w:val="标题 2 字符"/>
    <w:link w:val="2"/>
    <w:qFormat/>
    <w:uiPriority w:val="9"/>
    <w:rPr>
      <w:rFonts w:ascii="Calibri Light" w:hAnsi="Calibri Light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1910</Words>
  <Characters>1955</Characters>
  <Lines>16</Lines>
  <Paragraphs>4</Paragraphs>
  <TotalTime>15</TotalTime>
  <ScaleCrop>false</ScaleCrop>
  <LinksUpToDate>false</LinksUpToDate>
  <CharactersWithSpaces>2044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2017-07-01T14:04:00Z</dcterms:created>
  <dc:creator>感恩</dc:creator>
  <cp:lastModifiedBy>2018611036</cp:lastModifiedBy>
  <dcterms:modified xsi:type="dcterms:W3CDTF">2023-06-28T03:37:53Z</dcterms:modified>
  <dc:title>演讲五美特训营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435750203DDB4A869839A3849E2A2AA9</vt:lpwstr>
  </property>
</Properties>
</file>